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D0" w:rsidRPr="004222E4" w:rsidRDefault="004222E4">
      <w:pPr>
        <w:rPr>
          <w:rFonts w:cs="Times New Roman"/>
          <w:sz w:val="20"/>
        </w:rPr>
      </w:pPr>
      <w:r>
        <w:rPr>
          <w:rFonts w:cs="Times New Roman"/>
          <w:sz w:val="22"/>
        </w:rPr>
        <w:t xml:space="preserve">   </w:t>
      </w:r>
      <w:r w:rsidR="000E05D0" w:rsidRPr="004222E4">
        <w:rPr>
          <w:rFonts w:cs="Times New Roman"/>
          <w:sz w:val="20"/>
        </w:rPr>
        <w:t xml:space="preserve">Na temelju članka </w:t>
      </w:r>
      <w:r w:rsidR="009545E2" w:rsidRPr="004222E4">
        <w:rPr>
          <w:rFonts w:cs="Times New Roman"/>
          <w:sz w:val="20"/>
        </w:rPr>
        <w:t>10. Zakona o zaštiti od buke</w:t>
      </w:r>
      <w:r w:rsidR="000E05D0" w:rsidRPr="004222E4">
        <w:rPr>
          <w:rFonts w:cs="Times New Roman"/>
          <w:sz w:val="20"/>
        </w:rPr>
        <w:t xml:space="preserve"> </w:t>
      </w:r>
      <w:r w:rsidR="000E05D0" w:rsidRPr="004222E4">
        <w:rPr>
          <w:rFonts w:cs="Times New Roman"/>
          <w:i/>
          <w:sz w:val="20"/>
        </w:rPr>
        <w:t xml:space="preserve">(“Narodne novine“ broj </w:t>
      </w:r>
      <w:r w:rsidR="00551784" w:rsidRPr="004222E4">
        <w:rPr>
          <w:rFonts w:cs="Times New Roman"/>
          <w:i/>
          <w:sz w:val="20"/>
        </w:rPr>
        <w:t xml:space="preserve">30/09, 55/13, 153/13, 41/16, </w:t>
      </w:r>
      <w:r w:rsidR="009545E2" w:rsidRPr="004222E4">
        <w:rPr>
          <w:rFonts w:cs="Times New Roman"/>
          <w:i/>
          <w:sz w:val="20"/>
        </w:rPr>
        <w:t>114/18</w:t>
      </w:r>
      <w:r w:rsidR="00551784" w:rsidRPr="004222E4">
        <w:rPr>
          <w:rFonts w:cs="Times New Roman"/>
          <w:i/>
          <w:sz w:val="20"/>
        </w:rPr>
        <w:t xml:space="preserve"> i 14/21</w:t>
      </w:r>
      <w:r w:rsidR="009545E2" w:rsidRPr="004222E4">
        <w:rPr>
          <w:rFonts w:cs="Times New Roman"/>
          <w:i/>
          <w:sz w:val="20"/>
        </w:rPr>
        <w:t>)</w:t>
      </w:r>
      <w:r w:rsidR="009545E2" w:rsidRPr="004222E4">
        <w:rPr>
          <w:rFonts w:cs="Times New Roman"/>
          <w:sz w:val="20"/>
        </w:rPr>
        <w:t xml:space="preserve"> i</w:t>
      </w:r>
      <w:r w:rsidR="000E05D0" w:rsidRPr="004222E4">
        <w:rPr>
          <w:rFonts w:cs="Times New Roman"/>
          <w:sz w:val="20"/>
        </w:rPr>
        <w:t xml:space="preserve"> članka </w:t>
      </w:r>
      <w:r w:rsidR="009545E2" w:rsidRPr="004222E4">
        <w:rPr>
          <w:rFonts w:cs="Times New Roman"/>
          <w:sz w:val="20"/>
        </w:rPr>
        <w:t>27</w:t>
      </w:r>
      <w:r w:rsidR="000E05D0" w:rsidRPr="004222E4">
        <w:rPr>
          <w:rFonts w:cs="Times New Roman"/>
          <w:sz w:val="20"/>
        </w:rPr>
        <w:t xml:space="preserve">. Statuta Grada Zadra </w:t>
      </w:r>
      <w:r w:rsidR="000E05D0" w:rsidRPr="004222E4">
        <w:rPr>
          <w:rFonts w:cs="Times New Roman"/>
          <w:i/>
          <w:sz w:val="20"/>
        </w:rPr>
        <w:t>(“Glasnik Grada Zadra“ broj 9/09, 28/</w:t>
      </w:r>
      <w:r w:rsidR="009545E2" w:rsidRPr="004222E4">
        <w:rPr>
          <w:rFonts w:cs="Times New Roman"/>
          <w:i/>
          <w:sz w:val="20"/>
        </w:rPr>
        <w:t>10, 3/13, 9/14, 2/15 – pročišćeni tekst, 3/18 i 7/18 – pročišćeni tekst</w:t>
      </w:r>
      <w:r w:rsidR="00551784" w:rsidRPr="004222E4">
        <w:rPr>
          <w:rFonts w:cs="Times New Roman"/>
          <w:i/>
          <w:sz w:val="20"/>
        </w:rPr>
        <w:t>, 15/19, 2/20 i 3/21</w:t>
      </w:r>
      <w:r w:rsidR="000E05D0" w:rsidRPr="004222E4">
        <w:rPr>
          <w:rFonts w:cs="Times New Roman"/>
          <w:i/>
          <w:sz w:val="20"/>
        </w:rPr>
        <w:t>),</w:t>
      </w:r>
      <w:r w:rsidR="000E05D0" w:rsidRPr="004222E4">
        <w:rPr>
          <w:rFonts w:cs="Times New Roman"/>
          <w:sz w:val="20"/>
        </w:rPr>
        <w:t xml:space="preserve"> </w:t>
      </w:r>
      <w:r w:rsidR="00BB3C69" w:rsidRPr="004222E4">
        <w:rPr>
          <w:rFonts w:cs="Times New Roman"/>
          <w:b/>
          <w:sz w:val="20"/>
        </w:rPr>
        <w:t>Gradsko vijeće</w:t>
      </w:r>
      <w:r w:rsidR="000E05D0" w:rsidRPr="004222E4">
        <w:rPr>
          <w:rFonts w:cs="Times New Roman"/>
          <w:b/>
          <w:sz w:val="20"/>
        </w:rPr>
        <w:t xml:space="preserve"> Grada Zadra</w:t>
      </w:r>
      <w:r w:rsidR="000E05D0" w:rsidRPr="004222E4">
        <w:rPr>
          <w:rFonts w:cs="Times New Roman"/>
          <w:sz w:val="20"/>
        </w:rPr>
        <w:t>,</w:t>
      </w:r>
      <w:r w:rsidR="005C499A" w:rsidRPr="004222E4">
        <w:rPr>
          <w:rFonts w:cs="Times New Roman"/>
          <w:sz w:val="20"/>
        </w:rPr>
        <w:t xml:space="preserve"> na ___</w:t>
      </w:r>
      <w:r w:rsidR="00BB3C69" w:rsidRPr="004222E4">
        <w:rPr>
          <w:rFonts w:cs="Times New Roman"/>
          <w:sz w:val="20"/>
        </w:rPr>
        <w:t xml:space="preserve"> sjednici održanoj</w:t>
      </w:r>
      <w:r w:rsidR="000E05D0" w:rsidRPr="004222E4">
        <w:rPr>
          <w:rFonts w:cs="Times New Roman"/>
          <w:sz w:val="20"/>
        </w:rPr>
        <w:t xml:space="preserve"> </w:t>
      </w:r>
      <w:r w:rsidR="005C499A" w:rsidRPr="004222E4">
        <w:rPr>
          <w:rFonts w:cs="Times New Roman"/>
          <w:b/>
          <w:sz w:val="20"/>
        </w:rPr>
        <w:t xml:space="preserve">__________________ </w:t>
      </w:r>
      <w:r w:rsidR="00073C5E">
        <w:rPr>
          <w:rFonts w:cs="Times New Roman"/>
          <w:b/>
          <w:sz w:val="20"/>
        </w:rPr>
        <w:t>2023</w:t>
      </w:r>
      <w:r w:rsidR="000E05D0" w:rsidRPr="004222E4">
        <w:rPr>
          <w:rFonts w:cs="Times New Roman"/>
          <w:b/>
          <w:sz w:val="20"/>
        </w:rPr>
        <w:t>. godine</w:t>
      </w:r>
      <w:r w:rsidR="000E05D0" w:rsidRPr="004222E4">
        <w:rPr>
          <w:rFonts w:cs="Times New Roman"/>
          <w:sz w:val="20"/>
        </w:rPr>
        <w:t xml:space="preserve">, </w:t>
      </w:r>
      <w:r w:rsidR="000E05D0" w:rsidRPr="004222E4">
        <w:rPr>
          <w:rFonts w:cs="Times New Roman"/>
          <w:b/>
          <w:sz w:val="20"/>
        </w:rPr>
        <w:t>d o n o s i</w:t>
      </w:r>
      <w:r w:rsidR="000E05D0" w:rsidRPr="004222E4">
        <w:rPr>
          <w:rFonts w:cs="Times New Roman"/>
          <w:sz w:val="20"/>
        </w:rPr>
        <w:t xml:space="preserve"> </w:t>
      </w:r>
    </w:p>
    <w:p w:rsidR="004222E4" w:rsidRDefault="000E05D0" w:rsidP="004222E4">
      <w:pPr>
        <w:spacing w:after="0"/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>O D L U K U</w:t>
      </w:r>
    </w:p>
    <w:p w:rsidR="004222E4" w:rsidRPr="004222E4" w:rsidRDefault="004222E4" w:rsidP="004222E4">
      <w:pPr>
        <w:spacing w:after="0"/>
        <w:jc w:val="center"/>
        <w:rPr>
          <w:rFonts w:cs="Times New Roman"/>
          <w:b/>
          <w:sz w:val="22"/>
        </w:rPr>
      </w:pPr>
    </w:p>
    <w:p w:rsidR="009679C5" w:rsidRPr="004222E4" w:rsidRDefault="009545E2" w:rsidP="004222E4">
      <w:pPr>
        <w:spacing w:after="0"/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 xml:space="preserve">o lokacijama i uvjetima za održavanje javnih skupova i manifestacija na području Grada Zadra </w:t>
      </w:r>
    </w:p>
    <w:p w:rsidR="00554FF8" w:rsidRPr="004222E4" w:rsidRDefault="00554FF8" w:rsidP="009679C5">
      <w:pPr>
        <w:spacing w:after="0"/>
        <w:jc w:val="center"/>
        <w:rPr>
          <w:rFonts w:cs="Times New Roman"/>
          <w:b/>
          <w:sz w:val="22"/>
        </w:rPr>
      </w:pPr>
    </w:p>
    <w:p w:rsidR="00D10025" w:rsidRPr="004222E4" w:rsidRDefault="000E05D0" w:rsidP="00687AE9">
      <w:pPr>
        <w:jc w:val="center"/>
        <w:rPr>
          <w:rFonts w:cs="Times New Roman"/>
          <w:b/>
          <w:color w:val="000000" w:themeColor="text1"/>
          <w:sz w:val="22"/>
        </w:rPr>
      </w:pPr>
      <w:r w:rsidRPr="004222E4">
        <w:rPr>
          <w:rFonts w:cs="Times New Roman"/>
          <w:b/>
          <w:color w:val="000000" w:themeColor="text1"/>
          <w:sz w:val="22"/>
        </w:rPr>
        <w:t>Članak 1.</w:t>
      </w:r>
    </w:p>
    <w:p w:rsidR="009B22A4" w:rsidRPr="004222E4" w:rsidRDefault="0000465D" w:rsidP="0034259B">
      <w:pPr>
        <w:spacing w:after="0"/>
        <w:rPr>
          <w:rFonts w:cs="Times New Roman"/>
          <w:color w:val="000000" w:themeColor="text1"/>
          <w:sz w:val="22"/>
        </w:rPr>
      </w:pPr>
      <w:r w:rsidRPr="004222E4">
        <w:rPr>
          <w:rFonts w:cs="Times New Roman"/>
          <w:color w:val="000000" w:themeColor="text1"/>
          <w:sz w:val="22"/>
        </w:rPr>
        <w:t xml:space="preserve">(1) </w:t>
      </w:r>
      <w:r w:rsidR="000E05D0" w:rsidRPr="004222E4">
        <w:rPr>
          <w:rFonts w:cs="Times New Roman"/>
          <w:color w:val="000000" w:themeColor="text1"/>
          <w:sz w:val="22"/>
        </w:rPr>
        <w:t xml:space="preserve">Ovom </w:t>
      </w:r>
      <w:r w:rsidR="009B22A4" w:rsidRPr="004222E4">
        <w:rPr>
          <w:rFonts w:cs="Times New Roman"/>
          <w:color w:val="000000" w:themeColor="text1"/>
          <w:sz w:val="22"/>
        </w:rPr>
        <w:t>O</w:t>
      </w:r>
      <w:r w:rsidR="000E05D0" w:rsidRPr="004222E4">
        <w:rPr>
          <w:rFonts w:cs="Times New Roman"/>
          <w:color w:val="000000" w:themeColor="text1"/>
          <w:sz w:val="22"/>
        </w:rPr>
        <w:t xml:space="preserve">dlukom </w:t>
      </w:r>
      <w:r w:rsidR="009545E2" w:rsidRPr="004222E4">
        <w:rPr>
          <w:rFonts w:cs="Times New Roman"/>
          <w:color w:val="000000" w:themeColor="text1"/>
          <w:sz w:val="22"/>
        </w:rPr>
        <w:t xml:space="preserve">određuju se lokacije i </w:t>
      </w:r>
      <w:r w:rsidR="009B22A4" w:rsidRPr="004222E4">
        <w:rPr>
          <w:rFonts w:cs="Times New Roman"/>
          <w:color w:val="000000" w:themeColor="text1"/>
          <w:sz w:val="22"/>
        </w:rPr>
        <w:t>najviše dopuštene razin</w:t>
      </w:r>
      <w:r w:rsidR="00D10025" w:rsidRPr="004222E4">
        <w:rPr>
          <w:rFonts w:cs="Times New Roman"/>
          <w:color w:val="000000" w:themeColor="text1"/>
          <w:sz w:val="22"/>
        </w:rPr>
        <w:t>e buke tijekom održavanja javni</w:t>
      </w:r>
      <w:r w:rsidR="009B22A4" w:rsidRPr="004222E4">
        <w:rPr>
          <w:rFonts w:cs="Times New Roman"/>
          <w:color w:val="000000" w:themeColor="text1"/>
          <w:sz w:val="22"/>
        </w:rPr>
        <w:t xml:space="preserve">h </w:t>
      </w:r>
      <w:r w:rsidR="009679C5" w:rsidRPr="004222E4">
        <w:rPr>
          <w:rFonts w:cs="Times New Roman"/>
          <w:color w:val="000000" w:themeColor="text1"/>
          <w:sz w:val="22"/>
        </w:rPr>
        <w:t>skupova i manifestacija</w:t>
      </w:r>
      <w:r w:rsidR="009B22A4" w:rsidRPr="004222E4">
        <w:rPr>
          <w:rFonts w:cs="Times New Roman"/>
          <w:color w:val="000000" w:themeColor="text1"/>
          <w:sz w:val="22"/>
        </w:rPr>
        <w:t>, putovi za dolaženje i odlaženje sudionika javnih događanja, nadzor te druga pitanja s tim u vezi.</w:t>
      </w:r>
    </w:p>
    <w:p w:rsidR="0000465D" w:rsidRPr="004222E4" w:rsidRDefault="009B22A4" w:rsidP="0034259B">
      <w:pPr>
        <w:spacing w:after="0"/>
        <w:rPr>
          <w:color w:val="000000" w:themeColor="text1"/>
          <w:sz w:val="22"/>
        </w:rPr>
      </w:pPr>
      <w:r w:rsidRPr="004222E4">
        <w:rPr>
          <w:color w:val="000000" w:themeColor="text1"/>
          <w:sz w:val="22"/>
        </w:rPr>
        <w:t xml:space="preserve"> </w:t>
      </w:r>
      <w:r w:rsidR="0000465D" w:rsidRPr="004222E4">
        <w:rPr>
          <w:color w:val="000000" w:themeColor="text1"/>
          <w:sz w:val="22"/>
        </w:rPr>
        <w:t>(2) Ova Odluka ne odnosi se na:</w:t>
      </w:r>
    </w:p>
    <w:p w:rsidR="0000465D" w:rsidRPr="004222E4" w:rsidRDefault="00D10025" w:rsidP="0034259B">
      <w:pPr>
        <w:spacing w:after="0"/>
        <w:rPr>
          <w:color w:val="000000" w:themeColor="text1"/>
          <w:sz w:val="22"/>
        </w:rPr>
      </w:pPr>
      <w:r w:rsidRPr="004222E4">
        <w:rPr>
          <w:color w:val="000000" w:themeColor="text1"/>
          <w:sz w:val="22"/>
        </w:rPr>
        <w:t xml:space="preserve">- </w:t>
      </w:r>
      <w:r w:rsidR="0000465D" w:rsidRPr="004222E4">
        <w:rPr>
          <w:color w:val="000000" w:themeColor="text1"/>
          <w:sz w:val="22"/>
        </w:rPr>
        <w:t>uporabu elektroakustičkih i akustičkih uređaja na otvorenome u objektima registriranim za obavljanje ugostiteljskih djelatnosti</w:t>
      </w:r>
    </w:p>
    <w:p w:rsidR="00D10025" w:rsidRPr="004222E4" w:rsidRDefault="0000465D" w:rsidP="0034259B">
      <w:pPr>
        <w:spacing w:after="0"/>
        <w:rPr>
          <w:color w:val="000000" w:themeColor="text1"/>
          <w:sz w:val="22"/>
        </w:rPr>
      </w:pPr>
      <w:r w:rsidRPr="004222E4">
        <w:rPr>
          <w:color w:val="000000" w:themeColor="text1"/>
          <w:sz w:val="22"/>
        </w:rPr>
        <w:t>- mirna okupljanja i javne prosvjede</w:t>
      </w:r>
    </w:p>
    <w:p w:rsidR="0000465D" w:rsidRPr="004222E4" w:rsidRDefault="0000465D" w:rsidP="0000465D">
      <w:pPr>
        <w:jc w:val="center"/>
        <w:rPr>
          <w:rFonts w:cs="Times New Roman"/>
          <w:b/>
          <w:color w:val="000000" w:themeColor="text1"/>
          <w:sz w:val="22"/>
        </w:rPr>
      </w:pPr>
      <w:r w:rsidRPr="004222E4">
        <w:rPr>
          <w:rFonts w:cs="Times New Roman"/>
          <w:b/>
          <w:color w:val="000000" w:themeColor="text1"/>
          <w:sz w:val="22"/>
        </w:rPr>
        <w:t xml:space="preserve">Članak 2. </w:t>
      </w:r>
    </w:p>
    <w:p w:rsidR="00D10025" w:rsidRPr="004222E4" w:rsidRDefault="00D459E7" w:rsidP="0034259B">
      <w:pPr>
        <w:spacing w:after="0"/>
        <w:rPr>
          <w:rFonts w:cs="Times New Roman"/>
          <w:color w:val="000000" w:themeColor="text1"/>
          <w:sz w:val="22"/>
        </w:rPr>
      </w:pPr>
      <w:r w:rsidRPr="004222E4">
        <w:rPr>
          <w:rFonts w:cs="Times New Roman"/>
          <w:color w:val="000000" w:themeColor="text1"/>
          <w:sz w:val="22"/>
        </w:rPr>
        <w:t xml:space="preserve">(1) </w:t>
      </w:r>
      <w:r w:rsidR="0034259B" w:rsidRPr="004222E4">
        <w:rPr>
          <w:rFonts w:cs="Times New Roman"/>
          <w:color w:val="000000" w:themeColor="text1"/>
          <w:sz w:val="22"/>
        </w:rPr>
        <w:t xml:space="preserve">Javni skup i manifestacija u smislu ove Odluke je </w:t>
      </w:r>
      <w:r w:rsidR="00D10025" w:rsidRPr="004222E4">
        <w:rPr>
          <w:rFonts w:cs="Times New Roman"/>
          <w:color w:val="000000" w:themeColor="text1"/>
          <w:sz w:val="22"/>
        </w:rPr>
        <w:t>ob</w:t>
      </w:r>
      <w:r w:rsidR="0000465D" w:rsidRPr="004222E4">
        <w:rPr>
          <w:rFonts w:cs="Times New Roman"/>
          <w:color w:val="000000" w:themeColor="text1"/>
          <w:sz w:val="22"/>
        </w:rPr>
        <w:t>lik okupljanja radi organiziranja razonode, zabavnih i sportskih priredbi i drugih aktivnosti na otvorenom ili zatvorenom prostoru za stanovništvo i goste, tijekom čega postoji mogućnost prekoračenja najviših dopuštenih razina buke propisanih pravilnikom kojim su propisane na</w:t>
      </w:r>
      <w:r w:rsidR="00687AE9" w:rsidRPr="004222E4">
        <w:rPr>
          <w:rFonts w:cs="Times New Roman"/>
          <w:color w:val="000000" w:themeColor="text1"/>
          <w:sz w:val="22"/>
        </w:rPr>
        <w:t>jviše dopuštene razine buke s ob</w:t>
      </w:r>
      <w:r w:rsidR="0000465D" w:rsidRPr="004222E4">
        <w:rPr>
          <w:rFonts w:cs="Times New Roman"/>
          <w:color w:val="000000" w:themeColor="text1"/>
          <w:sz w:val="22"/>
        </w:rPr>
        <w:t>zirom na vrstu izvora buke, vrije</w:t>
      </w:r>
      <w:r w:rsidR="003428A4" w:rsidRPr="004222E4">
        <w:rPr>
          <w:rFonts w:cs="Times New Roman"/>
          <w:color w:val="000000" w:themeColor="text1"/>
          <w:sz w:val="22"/>
        </w:rPr>
        <w:t>me i mjesto njezina nastanka.</w:t>
      </w:r>
    </w:p>
    <w:p w:rsidR="0034259B" w:rsidRPr="004222E4" w:rsidRDefault="0034259B" w:rsidP="0034259B">
      <w:pPr>
        <w:spacing w:after="0"/>
        <w:rPr>
          <w:rFonts w:cs="Times New Roman"/>
          <w:color w:val="000000" w:themeColor="text1"/>
          <w:sz w:val="22"/>
        </w:rPr>
      </w:pPr>
    </w:p>
    <w:p w:rsidR="008C3C67" w:rsidRPr="004222E4" w:rsidRDefault="008C3C67" w:rsidP="008C3C67">
      <w:pPr>
        <w:jc w:val="center"/>
        <w:rPr>
          <w:rFonts w:cs="Times New Roman"/>
          <w:b/>
          <w:color w:val="000000" w:themeColor="text1"/>
          <w:sz w:val="22"/>
        </w:rPr>
      </w:pPr>
      <w:r w:rsidRPr="004222E4">
        <w:rPr>
          <w:rFonts w:cs="Times New Roman"/>
          <w:b/>
          <w:color w:val="000000" w:themeColor="text1"/>
          <w:sz w:val="22"/>
        </w:rPr>
        <w:t xml:space="preserve">Članak </w:t>
      </w:r>
      <w:r w:rsidR="009B22A4" w:rsidRPr="004222E4">
        <w:rPr>
          <w:rFonts w:cs="Times New Roman"/>
          <w:b/>
          <w:color w:val="000000" w:themeColor="text1"/>
          <w:sz w:val="22"/>
        </w:rPr>
        <w:t>3</w:t>
      </w:r>
      <w:r w:rsidRPr="004222E4">
        <w:rPr>
          <w:rFonts w:cs="Times New Roman"/>
          <w:b/>
          <w:color w:val="000000" w:themeColor="text1"/>
          <w:sz w:val="22"/>
        </w:rPr>
        <w:t>.</w:t>
      </w:r>
    </w:p>
    <w:p w:rsidR="008C3C67" w:rsidRPr="004222E4" w:rsidRDefault="008C3C67" w:rsidP="0034259B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(1) Javni skupovi i manifestacije pri održavanju kojih postoji mogućnost prekoračenja dozvoljenih razina buke mogu se organizirati</w:t>
      </w:r>
      <w:r w:rsidR="0000465D" w:rsidRPr="004222E4">
        <w:rPr>
          <w:rFonts w:cs="Times New Roman"/>
          <w:sz w:val="22"/>
        </w:rPr>
        <w:t>, po uvjetima što ih propisuje ova Odluka,</w:t>
      </w:r>
      <w:r w:rsidRPr="004222E4">
        <w:rPr>
          <w:rFonts w:cs="Times New Roman"/>
          <w:sz w:val="22"/>
        </w:rPr>
        <w:t xml:space="preserve"> na lokacijama kako slijedi:</w:t>
      </w:r>
    </w:p>
    <w:p w:rsidR="00E91EE2" w:rsidRPr="004222E4" w:rsidRDefault="00E91EE2" w:rsidP="00E635B5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POVIJESNA JEZGRA ZADRA: NARODNI TRG, FORUM I POLJANA PAPE IVANA PAVLA II, OBALA KRALJA PETRA KREŠIMIRA IV, PROVIDUROVA I KNEŽEVA PALAČA, PERIVOJ KRALJICE JELENE, TRG PET BUNARA, PROSTOR TVRĐAVE CITADELA- KAPETANSKI PARK, ULICA STOMORICA – VAROŠ, BEDEMI ZADARSKIH POBUNA – MURAJ, TRG 3 BUNARA</w:t>
      </w:r>
      <w:r w:rsidR="00E635B5" w:rsidRPr="004222E4">
        <w:rPr>
          <w:rFonts w:cs="Times New Roman"/>
          <w:sz w:val="22"/>
        </w:rPr>
        <w:t>, CRKVA SV. DONATA, TRG OPATICE ČIKE, ISTARSKA OBALA, TRG PETRA ZORANIĆA</w:t>
      </w:r>
      <w:r w:rsidR="00A97950" w:rsidRPr="004222E4">
        <w:rPr>
          <w:rFonts w:cs="Times New Roman"/>
          <w:sz w:val="22"/>
        </w:rPr>
        <w:t>, POLJANA ŠIME BUDINIĆA</w:t>
      </w:r>
    </w:p>
    <w:p w:rsidR="008C3C67" w:rsidRPr="004222E4" w:rsidRDefault="008C3C67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ŠPORTSKI CENTAR VIŠNJIK</w:t>
      </w:r>
    </w:p>
    <w:p w:rsidR="008C3C67" w:rsidRPr="004222E4" w:rsidRDefault="008C3C67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PARKING JAZINE</w:t>
      </w:r>
      <w:r w:rsidR="00E91EE2" w:rsidRPr="004222E4">
        <w:rPr>
          <w:rFonts w:cs="Times New Roman"/>
          <w:sz w:val="22"/>
        </w:rPr>
        <w:t xml:space="preserve"> - RAVNICE</w:t>
      </w:r>
    </w:p>
    <w:p w:rsidR="00181B8D" w:rsidRPr="004222E4" w:rsidRDefault="00181B8D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DJEČJA I SPORTSKA IGRALIŠTA</w:t>
      </w:r>
    </w:p>
    <w:p w:rsidR="00181B8D" w:rsidRPr="004222E4" w:rsidRDefault="00181B8D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UREĐENE I PRIRODNE PLAŽE</w:t>
      </w:r>
    </w:p>
    <w:p w:rsidR="00E635B5" w:rsidRPr="004222E4" w:rsidRDefault="00E635B5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PARK ŠUMA MUSAPSTAN</w:t>
      </w:r>
    </w:p>
    <w:p w:rsidR="00E635B5" w:rsidRPr="004222E4" w:rsidRDefault="00E635B5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LUKA GAŽENICA</w:t>
      </w:r>
    </w:p>
    <w:p w:rsidR="00E635B5" w:rsidRPr="004222E4" w:rsidRDefault="00E635B5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TRG GOSPE LORETSKE</w:t>
      </w:r>
    </w:p>
    <w:p w:rsidR="00E635B5" w:rsidRPr="004222E4" w:rsidRDefault="00E635B5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OBALA KNEZA DOMAGOJA</w:t>
      </w:r>
    </w:p>
    <w:p w:rsidR="00181B8D" w:rsidRPr="004222E4" w:rsidRDefault="00E91EE2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PETRČANE – NOVA RIVA</w:t>
      </w:r>
    </w:p>
    <w:p w:rsidR="00813573" w:rsidRPr="004222E4" w:rsidRDefault="00813573" w:rsidP="00813573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VELA RAVA – TRG CENTAR SVIJETA, RIVA</w:t>
      </w:r>
    </w:p>
    <w:p w:rsidR="00181B8D" w:rsidRPr="004222E4" w:rsidRDefault="00E91EE2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MALA RAVA - LUČICA</w:t>
      </w:r>
    </w:p>
    <w:p w:rsidR="00181B8D" w:rsidRPr="004222E4" w:rsidRDefault="00E91EE2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BRGULJE – UVALA BRGUMUL</w:t>
      </w:r>
    </w:p>
    <w:p w:rsidR="00813573" w:rsidRPr="004222E4" w:rsidRDefault="00813573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MOLAT – TRG ISPRED DOMA</w:t>
      </w:r>
    </w:p>
    <w:p w:rsidR="00181B8D" w:rsidRPr="004222E4" w:rsidRDefault="00E91EE2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ZAPUNTEL – ISPRED DRUŠTVENOG DOMA</w:t>
      </w:r>
    </w:p>
    <w:p w:rsidR="00181B8D" w:rsidRPr="004222E4" w:rsidRDefault="00E91EE2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IST – „PU CRIKVOM“</w:t>
      </w:r>
    </w:p>
    <w:p w:rsidR="00181B8D" w:rsidRPr="004222E4" w:rsidRDefault="00E91EE2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lastRenderedPageBreak/>
        <w:t>OLIB – ISPRED PEŠKARIJE</w:t>
      </w:r>
    </w:p>
    <w:p w:rsidR="00181B8D" w:rsidRPr="004222E4" w:rsidRDefault="00E91EE2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PREMUDA – LUKA KRIJAL</w:t>
      </w:r>
    </w:p>
    <w:p w:rsidR="00E635B5" w:rsidRPr="004222E4" w:rsidRDefault="00C915B7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SILBA - </w:t>
      </w:r>
      <w:r w:rsidR="00E635B5" w:rsidRPr="004222E4">
        <w:rPr>
          <w:rFonts w:cs="Times New Roman"/>
          <w:sz w:val="22"/>
        </w:rPr>
        <w:t>PROSTOR ISPRED ŠKOLE, PRISTANIŠTE ŽALIĆ, ISPRED VRUJINA</w:t>
      </w:r>
    </w:p>
    <w:p w:rsidR="00C915B7" w:rsidRPr="004222E4" w:rsidRDefault="00C915B7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VELI IŽ – TRG SLANAC</w:t>
      </w:r>
    </w:p>
    <w:p w:rsidR="00C915B7" w:rsidRPr="004222E4" w:rsidRDefault="00C915B7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KOŽINO – TRG PUT ZGONA, SREDNJA KONTRADA, TRG PROKOVNIK</w:t>
      </w:r>
      <w:r w:rsidR="00044845">
        <w:rPr>
          <w:rFonts w:cs="Times New Roman"/>
          <w:sz w:val="22"/>
        </w:rPr>
        <w:t xml:space="preserve">, TRG SV. </w:t>
      </w:r>
      <w:r w:rsidR="001C74FA" w:rsidRPr="004222E4">
        <w:rPr>
          <w:rFonts w:cs="Times New Roman"/>
          <w:sz w:val="22"/>
        </w:rPr>
        <w:t>MIHOVILA</w:t>
      </w:r>
    </w:p>
    <w:p w:rsidR="00181B8D" w:rsidRPr="004222E4" w:rsidRDefault="00E91EE2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BOĆALIŠTE CRNO</w:t>
      </w:r>
    </w:p>
    <w:p w:rsidR="00E635B5" w:rsidRPr="004222E4" w:rsidRDefault="00E635B5" w:rsidP="008C3C67">
      <w:pPr>
        <w:pStyle w:val="Odlomakpopisa"/>
        <w:numPr>
          <w:ilvl w:val="0"/>
          <w:numId w:val="29"/>
        </w:num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BAZEN</w:t>
      </w:r>
      <w:r w:rsidR="005478F9" w:rsidRPr="004222E4">
        <w:rPr>
          <w:rFonts w:cs="Times New Roman"/>
          <w:sz w:val="22"/>
        </w:rPr>
        <w:t>- KUPALIŠTE KOLOVARE</w:t>
      </w:r>
    </w:p>
    <w:p w:rsidR="0072320E" w:rsidRPr="004222E4" w:rsidRDefault="00E635B5" w:rsidP="004222E4">
      <w:pPr>
        <w:pStyle w:val="Odlomakpopisa"/>
        <w:numPr>
          <w:ilvl w:val="0"/>
          <w:numId w:val="29"/>
        </w:numPr>
        <w:spacing w:after="0"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>PARK SFINGA</w:t>
      </w:r>
    </w:p>
    <w:p w:rsidR="008C3C67" w:rsidRPr="004222E4" w:rsidRDefault="00D10025" w:rsidP="004222E4">
      <w:pPr>
        <w:spacing w:after="0" w:line="240" w:lineRule="auto"/>
        <w:rPr>
          <w:rFonts w:cs="Times New Roman"/>
          <w:color w:val="000000" w:themeColor="text1"/>
          <w:sz w:val="22"/>
          <w:highlight w:val="cyan"/>
        </w:rPr>
      </w:pPr>
      <w:r w:rsidRPr="004222E4">
        <w:rPr>
          <w:rFonts w:cs="Times New Roman"/>
          <w:sz w:val="22"/>
        </w:rPr>
        <w:t>(</w:t>
      </w:r>
      <w:r w:rsidR="00791E07" w:rsidRPr="004222E4">
        <w:rPr>
          <w:rFonts w:cs="Times New Roman"/>
          <w:sz w:val="22"/>
        </w:rPr>
        <w:t>2)</w:t>
      </w:r>
      <w:r w:rsidRPr="004222E4">
        <w:rPr>
          <w:rFonts w:cs="Times New Roman"/>
          <w:sz w:val="22"/>
        </w:rPr>
        <w:t xml:space="preserve"> </w:t>
      </w:r>
      <w:r w:rsidR="00791E07" w:rsidRPr="004222E4">
        <w:rPr>
          <w:rFonts w:cs="Times New Roman"/>
          <w:sz w:val="22"/>
        </w:rPr>
        <w:t xml:space="preserve">Buka koja nastaje uslijed događanja na lokacijama iz </w:t>
      </w:r>
      <w:r w:rsidRPr="004222E4">
        <w:rPr>
          <w:rFonts w:cs="Times New Roman"/>
          <w:sz w:val="22"/>
        </w:rPr>
        <w:t>stavka 1. o</w:t>
      </w:r>
      <w:r w:rsidR="00791E07" w:rsidRPr="004222E4">
        <w:rPr>
          <w:rFonts w:cs="Times New Roman"/>
          <w:sz w:val="22"/>
        </w:rPr>
        <w:t>vog članka ne smije u drugim ulicama ili dijelovima ulica, u ostalim dijelovima i</w:t>
      </w:r>
      <w:r w:rsidR="00CE155F" w:rsidRPr="004222E4">
        <w:rPr>
          <w:rFonts w:cs="Times New Roman"/>
          <w:sz w:val="22"/>
        </w:rPr>
        <w:t>stog naselja i drugim naseljima prelaziti dopuštene granice.</w:t>
      </w:r>
    </w:p>
    <w:p w:rsidR="00B54305" w:rsidRPr="004222E4" w:rsidRDefault="00E6299D" w:rsidP="00096696">
      <w:pPr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 xml:space="preserve">Članak </w:t>
      </w:r>
      <w:r w:rsidR="00791E07" w:rsidRPr="004222E4">
        <w:rPr>
          <w:rFonts w:cs="Times New Roman"/>
          <w:b/>
          <w:sz w:val="22"/>
        </w:rPr>
        <w:t>4</w:t>
      </w:r>
      <w:r w:rsidRPr="004222E4">
        <w:rPr>
          <w:rFonts w:cs="Times New Roman"/>
          <w:b/>
          <w:sz w:val="22"/>
        </w:rPr>
        <w:t>.</w:t>
      </w:r>
    </w:p>
    <w:p w:rsidR="00F549E9" w:rsidRPr="004222E4" w:rsidRDefault="00096696" w:rsidP="0034259B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 </w:t>
      </w:r>
      <w:r w:rsidR="00F549E9" w:rsidRPr="004222E4">
        <w:rPr>
          <w:rFonts w:cs="Times New Roman"/>
          <w:sz w:val="22"/>
        </w:rPr>
        <w:t>(1) Prekoračenje buke  na javnom skupu ili manifestaciji ne može trajati duže od šest sati i mora prestati najkasnije u 03.00 sata u razdoblju od 1. lipnja do 30. rujna, a u razdoblju od 1. listopada do 31. svibnja najkasnije u 01.00 sat.</w:t>
      </w:r>
    </w:p>
    <w:p w:rsidR="005478F9" w:rsidRPr="004222E4" w:rsidRDefault="00D459E7" w:rsidP="0034259B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 </w:t>
      </w:r>
      <w:r w:rsidR="00F549E9" w:rsidRPr="004222E4">
        <w:rPr>
          <w:rFonts w:cs="Times New Roman"/>
          <w:sz w:val="22"/>
        </w:rPr>
        <w:t>(</w:t>
      </w:r>
      <w:r w:rsidRPr="004222E4">
        <w:rPr>
          <w:rFonts w:cs="Times New Roman"/>
          <w:sz w:val="22"/>
        </w:rPr>
        <w:t>2</w:t>
      </w:r>
      <w:r w:rsidR="00F549E9" w:rsidRPr="004222E4">
        <w:rPr>
          <w:rFonts w:cs="Times New Roman"/>
          <w:sz w:val="22"/>
        </w:rPr>
        <w:t xml:space="preserve">) </w:t>
      </w:r>
      <w:r w:rsidR="005478F9" w:rsidRPr="004222E4">
        <w:rPr>
          <w:rFonts w:cs="Times New Roman"/>
          <w:sz w:val="22"/>
        </w:rPr>
        <w:t>Iznimno od stavka 1. ovog članka, prekoračenje najviše dopuštene razine buke propisane Pravilnikom za održavanje manifestacije proslave Nove godine (31.12.; 1.1.), te u vrijeme održavanja manifestacije Advent u Zadru, dozvoljava se u vremenu najdulje do 03.00 sata.</w:t>
      </w:r>
    </w:p>
    <w:p w:rsidR="00F549E9" w:rsidRPr="004222E4" w:rsidRDefault="005478F9" w:rsidP="0034259B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(3) </w:t>
      </w:r>
      <w:r w:rsidR="00F549E9" w:rsidRPr="004222E4">
        <w:rPr>
          <w:rFonts w:cs="Times New Roman"/>
          <w:sz w:val="22"/>
        </w:rPr>
        <w:t>Za javne skupove i manifestacije čije je trajanje predviđeno više dana, posebno treba uvažavati uobičajeno vrijeme dnevnog odmora (od 15.00 do 17.00 sati), za vrijeme kojeg nije dozvoljeno prekoračenje dopuštenih razina buke.</w:t>
      </w:r>
    </w:p>
    <w:p w:rsidR="00F549E9" w:rsidRPr="004222E4" w:rsidRDefault="00096696" w:rsidP="009679C5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(</w:t>
      </w:r>
      <w:r w:rsidR="005478F9" w:rsidRPr="004222E4">
        <w:rPr>
          <w:rFonts w:cs="Times New Roman"/>
          <w:sz w:val="22"/>
        </w:rPr>
        <w:t>4</w:t>
      </w:r>
      <w:r w:rsidRPr="004222E4">
        <w:rPr>
          <w:rFonts w:cs="Times New Roman"/>
          <w:sz w:val="22"/>
        </w:rPr>
        <w:t>)</w:t>
      </w:r>
      <w:r w:rsidR="00240105" w:rsidRPr="004222E4">
        <w:rPr>
          <w:rFonts w:cs="Times New Roman"/>
          <w:sz w:val="22"/>
        </w:rPr>
        <w:t xml:space="preserve"> </w:t>
      </w:r>
      <w:r w:rsidRPr="004222E4">
        <w:rPr>
          <w:rFonts w:cs="Times New Roman"/>
          <w:sz w:val="22"/>
        </w:rPr>
        <w:t>Najviše dopuštena razina buke tijekom održavanja javnih događa</w:t>
      </w:r>
      <w:r w:rsidR="00703BEE">
        <w:rPr>
          <w:rFonts w:cs="Times New Roman"/>
          <w:sz w:val="22"/>
        </w:rPr>
        <w:t>nja na lokacijama iz članka 3. o</w:t>
      </w:r>
      <w:r w:rsidRPr="004222E4">
        <w:rPr>
          <w:rFonts w:cs="Times New Roman"/>
          <w:sz w:val="22"/>
        </w:rPr>
        <w:t>ve Odluke iznosi 90 dB(A)</w:t>
      </w:r>
      <w:r w:rsidR="0034259B" w:rsidRPr="004222E4">
        <w:rPr>
          <w:rFonts w:cs="Times New Roman"/>
          <w:sz w:val="22"/>
        </w:rPr>
        <w:t>.</w:t>
      </w:r>
    </w:p>
    <w:p w:rsidR="009679C5" w:rsidRPr="004222E4" w:rsidRDefault="009679C5" w:rsidP="009679C5">
      <w:pPr>
        <w:spacing w:after="0"/>
        <w:rPr>
          <w:rFonts w:cs="Times New Roman"/>
          <w:sz w:val="22"/>
        </w:rPr>
      </w:pPr>
    </w:p>
    <w:p w:rsidR="00A908E3" w:rsidRPr="004222E4" w:rsidRDefault="00F549E9" w:rsidP="00A908E3">
      <w:pPr>
        <w:tabs>
          <w:tab w:val="left" w:pos="3960"/>
          <w:tab w:val="center" w:pos="4536"/>
        </w:tabs>
        <w:jc w:val="left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ab/>
      </w:r>
      <w:r w:rsidRPr="004222E4">
        <w:rPr>
          <w:rFonts w:cs="Times New Roman"/>
          <w:b/>
          <w:sz w:val="22"/>
        </w:rPr>
        <w:tab/>
        <w:t xml:space="preserve">Članak </w:t>
      </w:r>
      <w:r w:rsidR="0034259B" w:rsidRPr="004222E4">
        <w:rPr>
          <w:rFonts w:cs="Times New Roman"/>
          <w:b/>
          <w:sz w:val="22"/>
        </w:rPr>
        <w:t>5</w:t>
      </w:r>
      <w:r w:rsidR="00A908E3" w:rsidRPr="004222E4">
        <w:rPr>
          <w:rFonts w:cs="Times New Roman"/>
          <w:b/>
          <w:sz w:val="22"/>
        </w:rPr>
        <w:t xml:space="preserve">. </w:t>
      </w:r>
    </w:p>
    <w:p w:rsidR="00B54305" w:rsidRPr="004222E4" w:rsidRDefault="00F549E9" w:rsidP="009679C5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(1) </w:t>
      </w:r>
      <w:r w:rsidR="00B54305" w:rsidRPr="004222E4">
        <w:rPr>
          <w:rFonts w:cs="Times New Roman"/>
          <w:sz w:val="22"/>
        </w:rPr>
        <w:t>Za održavanje određenih manifestacija (koncerti, festivali, kino-predstave na otvorenome</w:t>
      </w:r>
      <w:r w:rsidRPr="004222E4">
        <w:rPr>
          <w:rFonts w:cs="Times New Roman"/>
          <w:sz w:val="22"/>
        </w:rPr>
        <w:t xml:space="preserve"> </w:t>
      </w:r>
      <w:r w:rsidR="00B54305" w:rsidRPr="004222E4">
        <w:rPr>
          <w:rFonts w:cs="Times New Roman"/>
          <w:sz w:val="22"/>
        </w:rPr>
        <w:t>i manifestacije čije se trajanje predviđa noću na otvoreno</w:t>
      </w:r>
      <w:r w:rsidRPr="004222E4">
        <w:rPr>
          <w:rFonts w:cs="Times New Roman"/>
          <w:sz w:val="22"/>
        </w:rPr>
        <w:t>me</w:t>
      </w:r>
      <w:r w:rsidR="009679C5" w:rsidRPr="004222E4">
        <w:rPr>
          <w:rFonts w:cs="Times New Roman"/>
          <w:sz w:val="22"/>
        </w:rPr>
        <w:t xml:space="preserve"> i slične manifestacije</w:t>
      </w:r>
      <w:r w:rsidRPr="004222E4">
        <w:rPr>
          <w:rFonts w:cs="Times New Roman"/>
          <w:sz w:val="22"/>
        </w:rPr>
        <w:t xml:space="preserve">), organizator mora osigurati ugradnju </w:t>
      </w:r>
      <w:proofErr w:type="spellStart"/>
      <w:r w:rsidR="00B54305" w:rsidRPr="004222E4">
        <w:rPr>
          <w:rFonts w:cs="Times New Roman"/>
          <w:sz w:val="22"/>
        </w:rPr>
        <w:t>ograničivača</w:t>
      </w:r>
      <w:proofErr w:type="spellEnd"/>
      <w:r w:rsidRPr="004222E4">
        <w:rPr>
          <w:rFonts w:cs="Times New Roman"/>
          <w:sz w:val="22"/>
        </w:rPr>
        <w:t xml:space="preserve"> (</w:t>
      </w:r>
      <w:proofErr w:type="spellStart"/>
      <w:r w:rsidRPr="004222E4">
        <w:rPr>
          <w:rFonts w:cs="Times New Roman"/>
          <w:sz w:val="22"/>
        </w:rPr>
        <w:t>limitatora</w:t>
      </w:r>
      <w:proofErr w:type="spellEnd"/>
      <w:r w:rsidRPr="004222E4">
        <w:rPr>
          <w:rFonts w:cs="Times New Roman"/>
          <w:sz w:val="22"/>
        </w:rPr>
        <w:t xml:space="preserve">) </w:t>
      </w:r>
      <w:r w:rsidR="00B54305" w:rsidRPr="004222E4">
        <w:rPr>
          <w:rFonts w:cs="Times New Roman"/>
          <w:sz w:val="22"/>
        </w:rPr>
        <w:t>buke na elektroakustičkim uređajima i mjerenje buke</w:t>
      </w:r>
      <w:r w:rsidRPr="004222E4">
        <w:rPr>
          <w:rFonts w:cs="Times New Roman"/>
          <w:sz w:val="22"/>
        </w:rPr>
        <w:t xml:space="preserve"> </w:t>
      </w:r>
      <w:r w:rsidR="00B54305" w:rsidRPr="004222E4">
        <w:rPr>
          <w:rFonts w:cs="Times New Roman"/>
          <w:sz w:val="22"/>
        </w:rPr>
        <w:t>tijekom održavanja manifestacije.</w:t>
      </w:r>
    </w:p>
    <w:p w:rsidR="009679C5" w:rsidRPr="004222E4" w:rsidRDefault="00D459E7" w:rsidP="00240105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 (2</w:t>
      </w:r>
      <w:r w:rsidR="009679C5" w:rsidRPr="004222E4">
        <w:rPr>
          <w:rFonts w:cs="Times New Roman"/>
          <w:sz w:val="22"/>
        </w:rPr>
        <w:t>) Organizator manifestacije snosi sve troškove mjerenja razine buke i mjera zaštita od buk</w:t>
      </w:r>
      <w:r w:rsidRPr="004222E4">
        <w:rPr>
          <w:rFonts w:cs="Times New Roman"/>
          <w:sz w:val="22"/>
        </w:rPr>
        <w:t>e radi održavanja manifestacije putem ovlaštene pravne osobe za mjerenje razine buke.</w:t>
      </w:r>
    </w:p>
    <w:p w:rsidR="009679C5" w:rsidRPr="004222E4" w:rsidRDefault="009679C5" w:rsidP="00240105">
      <w:pPr>
        <w:spacing w:after="0"/>
        <w:rPr>
          <w:rFonts w:cs="Times New Roman"/>
          <w:sz w:val="22"/>
        </w:rPr>
      </w:pPr>
    </w:p>
    <w:p w:rsidR="00F549E9" w:rsidRPr="004222E4" w:rsidRDefault="00F549E9" w:rsidP="00F549E9">
      <w:pPr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 xml:space="preserve">Članak </w:t>
      </w:r>
      <w:r w:rsidR="00280EF7" w:rsidRPr="004222E4">
        <w:rPr>
          <w:rFonts w:cs="Times New Roman"/>
          <w:b/>
          <w:sz w:val="22"/>
        </w:rPr>
        <w:t>6</w:t>
      </w:r>
      <w:r w:rsidRPr="004222E4">
        <w:rPr>
          <w:rFonts w:cs="Times New Roman"/>
          <w:b/>
          <w:sz w:val="22"/>
        </w:rPr>
        <w:t>.</w:t>
      </w:r>
    </w:p>
    <w:p w:rsidR="004222E4" w:rsidRPr="004222E4" w:rsidRDefault="00F549E9" w:rsidP="001F2506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(1) </w:t>
      </w:r>
      <w:r w:rsidR="00240105" w:rsidRPr="004222E4">
        <w:rPr>
          <w:rFonts w:cs="Times New Roman"/>
          <w:sz w:val="22"/>
        </w:rPr>
        <w:t xml:space="preserve">Organizator </w:t>
      </w:r>
      <w:r w:rsidR="00280EF7" w:rsidRPr="004222E4">
        <w:rPr>
          <w:rFonts w:cs="Times New Roman"/>
          <w:sz w:val="22"/>
        </w:rPr>
        <w:t xml:space="preserve">javnog skupa ili </w:t>
      </w:r>
      <w:r w:rsidR="00240105" w:rsidRPr="004222E4">
        <w:rPr>
          <w:rFonts w:cs="Times New Roman"/>
          <w:sz w:val="22"/>
        </w:rPr>
        <w:t xml:space="preserve">manifestacije </w:t>
      </w:r>
      <w:r w:rsidR="00280EF7" w:rsidRPr="004222E4">
        <w:rPr>
          <w:rFonts w:cs="Times New Roman"/>
          <w:sz w:val="22"/>
        </w:rPr>
        <w:t>je</w:t>
      </w:r>
      <w:r w:rsidR="00240105" w:rsidRPr="004222E4">
        <w:rPr>
          <w:rFonts w:cs="Times New Roman"/>
          <w:sz w:val="22"/>
        </w:rPr>
        <w:t xml:space="preserve"> duž</w:t>
      </w:r>
      <w:r w:rsidR="00280EF7" w:rsidRPr="004222E4">
        <w:rPr>
          <w:rFonts w:cs="Times New Roman"/>
          <w:sz w:val="22"/>
        </w:rPr>
        <w:t>an</w:t>
      </w:r>
      <w:r w:rsidR="00240105" w:rsidRPr="004222E4">
        <w:rPr>
          <w:rFonts w:cs="Times New Roman"/>
          <w:sz w:val="22"/>
        </w:rPr>
        <w:t xml:space="preserve"> dostaviti zahtjev za održavanje </w:t>
      </w:r>
      <w:r w:rsidR="00280EF7" w:rsidRPr="004222E4">
        <w:rPr>
          <w:rFonts w:cs="Times New Roman"/>
          <w:sz w:val="22"/>
        </w:rPr>
        <w:t xml:space="preserve">istih </w:t>
      </w:r>
      <w:r w:rsidR="00240105" w:rsidRPr="004222E4">
        <w:rPr>
          <w:rFonts w:cs="Times New Roman"/>
          <w:sz w:val="22"/>
        </w:rPr>
        <w:t>nadležnom Upravnom odjelu za gospodarstvo, obrtništvo i razvitak otoka</w:t>
      </w:r>
      <w:r w:rsidR="00280EF7" w:rsidRPr="004222E4">
        <w:rPr>
          <w:rFonts w:cs="Times New Roman"/>
          <w:sz w:val="22"/>
        </w:rPr>
        <w:t>, najkasnije 15 dana prije održavanja istih</w:t>
      </w:r>
      <w:r w:rsidR="00240105" w:rsidRPr="004222E4">
        <w:rPr>
          <w:rFonts w:cs="Times New Roman"/>
          <w:sz w:val="22"/>
        </w:rPr>
        <w:t xml:space="preserve">. </w:t>
      </w:r>
      <w:r w:rsidR="00B410AF" w:rsidRPr="004222E4">
        <w:rPr>
          <w:rFonts w:cs="Times New Roman"/>
          <w:sz w:val="22"/>
        </w:rPr>
        <w:t xml:space="preserve">Uz zahtjev je potrebno priložiti </w:t>
      </w:r>
      <w:r w:rsidR="00977169" w:rsidRPr="004222E4">
        <w:rPr>
          <w:rFonts w:cs="Times New Roman"/>
          <w:sz w:val="22"/>
        </w:rPr>
        <w:t>odobrenje o korištenju javne površine od nadležnog upravnog odjela</w:t>
      </w:r>
      <w:r w:rsidR="005478F9" w:rsidRPr="004222E4">
        <w:rPr>
          <w:rFonts w:cs="Times New Roman"/>
          <w:sz w:val="22"/>
        </w:rPr>
        <w:t xml:space="preserve"> ili </w:t>
      </w:r>
      <w:r w:rsidR="00C915B7" w:rsidRPr="004222E4">
        <w:rPr>
          <w:rFonts w:cs="Times New Roman"/>
          <w:sz w:val="22"/>
        </w:rPr>
        <w:t>odobrenje od nadležnog tijela</w:t>
      </w:r>
      <w:r w:rsidR="005478F9" w:rsidRPr="004222E4">
        <w:rPr>
          <w:rFonts w:cs="Times New Roman"/>
          <w:sz w:val="22"/>
        </w:rPr>
        <w:t xml:space="preserve"> odnosno odobrenje nadležne pravne osobe</w:t>
      </w:r>
      <w:r w:rsidR="00977169" w:rsidRPr="004222E4">
        <w:rPr>
          <w:rFonts w:cs="Times New Roman"/>
          <w:sz w:val="22"/>
        </w:rPr>
        <w:t>.</w:t>
      </w:r>
    </w:p>
    <w:p w:rsidR="004222E4" w:rsidRPr="004222E4" w:rsidRDefault="005D4D39" w:rsidP="005D4D39">
      <w:pPr>
        <w:tabs>
          <w:tab w:val="left" w:pos="3960"/>
          <w:tab w:val="center" w:pos="4536"/>
        </w:tabs>
        <w:jc w:val="left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ab/>
      </w:r>
    </w:p>
    <w:p w:rsidR="005D4D39" w:rsidRPr="004222E4" w:rsidRDefault="005D4D39" w:rsidP="004222E4">
      <w:pPr>
        <w:tabs>
          <w:tab w:val="left" w:pos="3960"/>
          <w:tab w:val="center" w:pos="4536"/>
        </w:tabs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>Članak 7.</w:t>
      </w:r>
    </w:p>
    <w:p w:rsidR="005D4D39" w:rsidRDefault="005D4D39" w:rsidP="005D4D39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(1)  Putovi za dolaženje i odlaženje sudionika navedenih događaja u smislu ove Odluke su svi pristupni prometni pravci – javne prometne površine do navedenog područja sukladno postojećoj regulaciji prometa, privremenoj regulaciji prometa ili privremenom ograničenju prometa od strane policije. </w:t>
      </w:r>
    </w:p>
    <w:p w:rsidR="004222E4" w:rsidRPr="004222E4" w:rsidRDefault="004222E4" w:rsidP="005D4D39">
      <w:pPr>
        <w:spacing w:after="0"/>
        <w:rPr>
          <w:rFonts w:cs="Times New Roman"/>
          <w:sz w:val="22"/>
        </w:rPr>
      </w:pPr>
    </w:p>
    <w:p w:rsidR="004222E4" w:rsidRDefault="004222E4" w:rsidP="00F549E9">
      <w:pPr>
        <w:jc w:val="center"/>
        <w:rPr>
          <w:rFonts w:cs="Times New Roman"/>
          <w:b/>
          <w:sz w:val="22"/>
        </w:rPr>
      </w:pPr>
    </w:p>
    <w:p w:rsidR="00F549E9" w:rsidRPr="004222E4" w:rsidRDefault="00F549E9" w:rsidP="00F549E9">
      <w:pPr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lastRenderedPageBreak/>
        <w:t xml:space="preserve">Članak </w:t>
      </w:r>
      <w:r w:rsidR="005D4D39" w:rsidRPr="004222E4">
        <w:rPr>
          <w:rFonts w:cs="Times New Roman"/>
          <w:b/>
          <w:sz w:val="22"/>
        </w:rPr>
        <w:t>8</w:t>
      </w:r>
      <w:r w:rsidRPr="004222E4">
        <w:rPr>
          <w:rFonts w:cs="Times New Roman"/>
          <w:b/>
          <w:sz w:val="22"/>
        </w:rPr>
        <w:t>.</w:t>
      </w:r>
    </w:p>
    <w:p w:rsidR="00F549E9" w:rsidRPr="004222E4" w:rsidRDefault="00791E07" w:rsidP="00240105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(1) Nadzor nad provedbom ove O</w:t>
      </w:r>
      <w:r w:rsidR="00F549E9" w:rsidRPr="004222E4">
        <w:rPr>
          <w:rFonts w:cs="Times New Roman"/>
          <w:sz w:val="22"/>
        </w:rPr>
        <w:t xml:space="preserve">dluke provodi komunalno redarstvo Grada Zadra. </w:t>
      </w:r>
    </w:p>
    <w:p w:rsidR="00791E07" w:rsidRPr="004222E4" w:rsidRDefault="00F549E9" w:rsidP="00240105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(2) Komunalno redarstvo u provedbi nadzora je ovlašteno:</w:t>
      </w:r>
    </w:p>
    <w:p w:rsidR="00791E07" w:rsidRPr="004222E4" w:rsidRDefault="00D10025" w:rsidP="00240105">
      <w:pPr>
        <w:pStyle w:val="Odlomakpopisa"/>
        <w:numPr>
          <w:ilvl w:val="0"/>
          <w:numId w:val="33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narediti akustičk</w:t>
      </w:r>
      <w:r w:rsidR="00791E07" w:rsidRPr="004222E4">
        <w:rPr>
          <w:rFonts w:cs="Times New Roman"/>
          <w:sz w:val="22"/>
        </w:rPr>
        <w:t>a mjerenja</w:t>
      </w:r>
    </w:p>
    <w:p w:rsidR="00F549E9" w:rsidRPr="004222E4" w:rsidRDefault="00F549E9" w:rsidP="00240105">
      <w:pPr>
        <w:pStyle w:val="Odlomakpopisa"/>
        <w:numPr>
          <w:ilvl w:val="0"/>
          <w:numId w:val="33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narediti poduzimanje propisanih utvrđenih mjera za zaštitu od buke,</w:t>
      </w:r>
    </w:p>
    <w:p w:rsidR="00F549E9" w:rsidRPr="004222E4" w:rsidRDefault="00F549E9" w:rsidP="00240105">
      <w:pPr>
        <w:pStyle w:val="Odlomakpopisa"/>
        <w:numPr>
          <w:ilvl w:val="0"/>
          <w:numId w:val="33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zabraniti uporabu izvora buke dok se ne poduzmu mjere zaštite od buke,</w:t>
      </w:r>
    </w:p>
    <w:p w:rsidR="00E110AC" w:rsidRPr="004222E4" w:rsidRDefault="00F549E9" w:rsidP="00240105">
      <w:pPr>
        <w:pStyle w:val="Odlomakpopisa"/>
        <w:numPr>
          <w:ilvl w:val="0"/>
          <w:numId w:val="33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zabraniti obavljanje djelatnosti i ostalih aktivnosti koje zbog buke ometaju boravak,</w:t>
      </w:r>
    </w:p>
    <w:p w:rsidR="00F549E9" w:rsidRPr="004222E4" w:rsidRDefault="00F549E9" w:rsidP="00240105">
      <w:pPr>
        <w:pStyle w:val="Odlomakpopisa"/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odmor i noćni mir ako to nije </w:t>
      </w:r>
      <w:r w:rsidR="000C2EAB" w:rsidRPr="004222E4">
        <w:rPr>
          <w:rFonts w:cs="Times New Roman"/>
          <w:sz w:val="22"/>
        </w:rPr>
        <w:t>moguće postići mjerom iz točke 3</w:t>
      </w:r>
      <w:r w:rsidRPr="004222E4">
        <w:rPr>
          <w:rFonts w:cs="Times New Roman"/>
          <w:sz w:val="22"/>
        </w:rPr>
        <w:t>. ovog stavka,</w:t>
      </w:r>
    </w:p>
    <w:p w:rsidR="00F549E9" w:rsidRPr="004222E4" w:rsidRDefault="00F549E9" w:rsidP="00240105">
      <w:pPr>
        <w:pStyle w:val="Odlomakpopisa"/>
        <w:numPr>
          <w:ilvl w:val="0"/>
          <w:numId w:val="33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predlagati pokretanje prekršajnog postupka,</w:t>
      </w:r>
    </w:p>
    <w:p w:rsidR="00F94D95" w:rsidRPr="004222E4" w:rsidRDefault="00F549E9" w:rsidP="00240105">
      <w:pPr>
        <w:pStyle w:val="Odlomakpopisa"/>
        <w:numPr>
          <w:ilvl w:val="0"/>
          <w:numId w:val="33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naplaćivati kazne na mjestu počinjenja prekršaja.</w:t>
      </w:r>
    </w:p>
    <w:p w:rsidR="00240105" w:rsidRPr="004222E4" w:rsidRDefault="00240105" w:rsidP="00240105">
      <w:pPr>
        <w:pStyle w:val="Odlomakpopisa"/>
        <w:spacing w:after="0"/>
        <w:rPr>
          <w:rFonts w:cs="Times New Roman"/>
          <w:sz w:val="22"/>
        </w:rPr>
      </w:pPr>
    </w:p>
    <w:p w:rsidR="00E110AC" w:rsidRPr="004222E4" w:rsidRDefault="00E110AC" w:rsidP="00E110AC">
      <w:pPr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 xml:space="preserve">Članak </w:t>
      </w:r>
      <w:r w:rsidR="005D4D39" w:rsidRPr="004222E4">
        <w:rPr>
          <w:rFonts w:cs="Times New Roman"/>
          <w:b/>
          <w:sz w:val="22"/>
        </w:rPr>
        <w:t>9</w:t>
      </w:r>
      <w:r w:rsidRPr="004222E4">
        <w:rPr>
          <w:rFonts w:cs="Times New Roman"/>
          <w:b/>
          <w:sz w:val="22"/>
        </w:rPr>
        <w:t>.</w:t>
      </w:r>
    </w:p>
    <w:p w:rsidR="00791E07" w:rsidRPr="004222E4" w:rsidRDefault="00E110AC" w:rsidP="00240105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(1) Novčanom </w:t>
      </w:r>
      <w:r w:rsidRPr="004222E4">
        <w:rPr>
          <w:rFonts w:cs="Times New Roman"/>
          <w:color w:val="000000" w:themeColor="text1"/>
          <w:sz w:val="22"/>
        </w:rPr>
        <w:t xml:space="preserve">kaznom od </w:t>
      </w:r>
      <w:r w:rsidR="00433E55">
        <w:rPr>
          <w:rFonts w:cs="Times New Roman"/>
          <w:color w:val="000000" w:themeColor="text1"/>
          <w:sz w:val="22"/>
        </w:rPr>
        <w:t xml:space="preserve">1.320,00 </w:t>
      </w:r>
      <w:r w:rsidR="004222E4" w:rsidRPr="004222E4">
        <w:rPr>
          <w:rFonts w:cs="Times New Roman"/>
          <w:color w:val="000000" w:themeColor="text1"/>
          <w:sz w:val="22"/>
        </w:rPr>
        <w:t>€</w:t>
      </w:r>
      <w:r w:rsidR="00D459E7" w:rsidRPr="004222E4">
        <w:rPr>
          <w:rFonts w:cs="Times New Roman"/>
          <w:color w:val="000000" w:themeColor="text1"/>
          <w:sz w:val="22"/>
        </w:rPr>
        <w:t xml:space="preserve"> </w:t>
      </w:r>
      <w:r w:rsidRPr="004222E4">
        <w:rPr>
          <w:rFonts w:cs="Times New Roman"/>
          <w:color w:val="000000" w:themeColor="text1"/>
          <w:sz w:val="22"/>
        </w:rPr>
        <w:t>će se za prekršaj</w:t>
      </w:r>
      <w:r w:rsidRPr="004222E4">
        <w:rPr>
          <w:rFonts w:cs="Times New Roman"/>
          <w:sz w:val="22"/>
        </w:rPr>
        <w:t xml:space="preserve"> kazniti pravna osoba ako</w:t>
      </w:r>
      <w:r w:rsidR="006C7EFD" w:rsidRPr="004222E4">
        <w:rPr>
          <w:rFonts w:cs="Times New Roman"/>
          <w:sz w:val="22"/>
        </w:rPr>
        <w:t>:</w:t>
      </w:r>
    </w:p>
    <w:p w:rsidR="00791E07" w:rsidRPr="004222E4" w:rsidRDefault="006C7EFD" w:rsidP="00240105">
      <w:pPr>
        <w:pStyle w:val="Odlomakpopisa"/>
        <w:numPr>
          <w:ilvl w:val="0"/>
          <w:numId w:val="35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>prekorači dopuštene granice razine</w:t>
      </w:r>
      <w:r w:rsidR="00280EF7" w:rsidRPr="004222E4">
        <w:rPr>
          <w:rFonts w:cs="Times New Roman"/>
          <w:sz w:val="22"/>
        </w:rPr>
        <w:t xml:space="preserve"> buke na području iz č</w:t>
      </w:r>
      <w:r w:rsidR="00D10025" w:rsidRPr="004222E4">
        <w:rPr>
          <w:rFonts w:cs="Times New Roman"/>
          <w:sz w:val="22"/>
        </w:rPr>
        <w:t>lanka 3. stavka 2. o</w:t>
      </w:r>
      <w:r w:rsidRPr="004222E4">
        <w:rPr>
          <w:rFonts w:cs="Times New Roman"/>
          <w:sz w:val="22"/>
        </w:rPr>
        <w:t>ve Odluke</w:t>
      </w:r>
    </w:p>
    <w:p w:rsidR="006C7EFD" w:rsidRPr="004222E4" w:rsidRDefault="006C7EFD" w:rsidP="00240105">
      <w:pPr>
        <w:pStyle w:val="Odlomakpopisa"/>
        <w:numPr>
          <w:ilvl w:val="0"/>
          <w:numId w:val="35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prekorači dopušteno vrijeme iz članka </w:t>
      </w:r>
      <w:r w:rsidR="00D459E7" w:rsidRPr="004222E4">
        <w:rPr>
          <w:rFonts w:cs="Times New Roman"/>
          <w:sz w:val="22"/>
        </w:rPr>
        <w:t>4</w:t>
      </w:r>
      <w:r w:rsidRPr="004222E4">
        <w:rPr>
          <w:rFonts w:cs="Times New Roman"/>
          <w:sz w:val="22"/>
        </w:rPr>
        <w:t>.</w:t>
      </w:r>
    </w:p>
    <w:p w:rsidR="006C7EFD" w:rsidRPr="004222E4" w:rsidRDefault="009679C5" w:rsidP="00240105">
      <w:pPr>
        <w:pStyle w:val="Odlomakpopisa"/>
        <w:numPr>
          <w:ilvl w:val="0"/>
          <w:numId w:val="35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prekorači dozvoljenu </w:t>
      </w:r>
      <w:r w:rsidR="00D459E7" w:rsidRPr="004222E4">
        <w:rPr>
          <w:rFonts w:cs="Times New Roman"/>
          <w:sz w:val="22"/>
        </w:rPr>
        <w:t>razinu buke iz č</w:t>
      </w:r>
      <w:r w:rsidR="006C7EFD" w:rsidRPr="004222E4">
        <w:rPr>
          <w:rFonts w:cs="Times New Roman"/>
          <w:sz w:val="22"/>
        </w:rPr>
        <w:t>lanka 4.</w:t>
      </w:r>
    </w:p>
    <w:p w:rsidR="006C7EFD" w:rsidRPr="004222E4" w:rsidRDefault="006C7EFD" w:rsidP="00240105">
      <w:pPr>
        <w:pStyle w:val="Odlomakpopisa"/>
        <w:numPr>
          <w:ilvl w:val="0"/>
          <w:numId w:val="35"/>
        </w:num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ne osigura mjerenje razine buke tijekom održavanja manifestacije (članak </w:t>
      </w:r>
      <w:r w:rsidR="00D459E7" w:rsidRPr="004222E4">
        <w:rPr>
          <w:rFonts w:cs="Times New Roman"/>
          <w:sz w:val="22"/>
        </w:rPr>
        <w:t>5</w:t>
      </w:r>
      <w:r w:rsidRPr="004222E4">
        <w:rPr>
          <w:rFonts w:cs="Times New Roman"/>
          <w:sz w:val="22"/>
        </w:rPr>
        <w:t>.</w:t>
      </w:r>
      <w:r w:rsidR="00CE155F" w:rsidRPr="004222E4">
        <w:rPr>
          <w:rFonts w:cs="Times New Roman"/>
          <w:sz w:val="22"/>
        </w:rPr>
        <w:t>)</w:t>
      </w:r>
    </w:p>
    <w:p w:rsidR="00E110AC" w:rsidRPr="004222E4" w:rsidRDefault="00F94D95" w:rsidP="00240105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 </w:t>
      </w:r>
      <w:r w:rsidR="00E110AC" w:rsidRPr="004222E4">
        <w:rPr>
          <w:rFonts w:cs="Times New Roman"/>
          <w:sz w:val="22"/>
        </w:rPr>
        <w:t xml:space="preserve">(2) Novčanom kaznom od </w:t>
      </w:r>
      <w:r w:rsidR="00433E55">
        <w:rPr>
          <w:rFonts w:cs="Times New Roman"/>
          <w:sz w:val="22"/>
        </w:rPr>
        <w:t xml:space="preserve">260,00 </w:t>
      </w:r>
      <w:r w:rsidR="005850FA">
        <w:rPr>
          <w:rFonts w:cs="Times New Roman"/>
          <w:color w:val="000000" w:themeColor="text1"/>
          <w:sz w:val="22"/>
        </w:rPr>
        <w:t>€</w:t>
      </w:r>
      <w:r w:rsidR="00D459E7" w:rsidRPr="004222E4">
        <w:rPr>
          <w:rFonts w:cs="Times New Roman"/>
          <w:sz w:val="22"/>
        </w:rPr>
        <w:t xml:space="preserve"> </w:t>
      </w:r>
      <w:r w:rsidR="00E110AC" w:rsidRPr="004222E4">
        <w:rPr>
          <w:rFonts w:cs="Times New Roman"/>
          <w:sz w:val="22"/>
        </w:rPr>
        <w:t>će se kazniti i odgovorna osoba u pravnoj osobi koja počini prekršaj iz stavka 1. ovog članka.</w:t>
      </w:r>
    </w:p>
    <w:p w:rsidR="00C915B7" w:rsidRPr="004222E4" w:rsidRDefault="009C5AEA" w:rsidP="004222E4">
      <w:pPr>
        <w:spacing w:after="0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 (3</w:t>
      </w:r>
      <w:r w:rsidR="00E110AC" w:rsidRPr="004222E4">
        <w:rPr>
          <w:rFonts w:cs="Times New Roman"/>
          <w:sz w:val="22"/>
        </w:rPr>
        <w:t xml:space="preserve">) </w:t>
      </w:r>
      <w:r w:rsidR="00D459E7" w:rsidRPr="004222E4">
        <w:rPr>
          <w:rFonts w:cs="Times New Roman"/>
          <w:sz w:val="22"/>
        </w:rPr>
        <w:t xml:space="preserve">Novčanom kaznom od </w:t>
      </w:r>
      <w:r w:rsidR="00433E55">
        <w:rPr>
          <w:rFonts w:cs="Times New Roman"/>
          <w:sz w:val="22"/>
        </w:rPr>
        <w:t>660,00</w:t>
      </w:r>
      <w:r w:rsidR="005708A4">
        <w:rPr>
          <w:rFonts w:cs="Times New Roman"/>
          <w:sz w:val="22"/>
        </w:rPr>
        <w:t xml:space="preserve"> </w:t>
      </w:r>
      <w:bookmarkStart w:id="0" w:name="_GoBack"/>
      <w:bookmarkEnd w:id="0"/>
      <w:r w:rsidR="005850FA">
        <w:rPr>
          <w:rFonts w:cs="Times New Roman"/>
          <w:color w:val="000000" w:themeColor="text1"/>
          <w:sz w:val="22"/>
        </w:rPr>
        <w:t>€</w:t>
      </w:r>
      <w:r w:rsidR="00D459E7" w:rsidRPr="004222E4">
        <w:rPr>
          <w:rFonts w:cs="Times New Roman"/>
          <w:sz w:val="22"/>
        </w:rPr>
        <w:t xml:space="preserve"> </w:t>
      </w:r>
      <w:r w:rsidR="00E110AC" w:rsidRPr="004222E4">
        <w:rPr>
          <w:rFonts w:cs="Times New Roman"/>
          <w:sz w:val="22"/>
        </w:rPr>
        <w:t>će se kazniti fizička osoba obrtnik i osoba koja obavlja samostalnu djelatnost koja počini prekršaj iz stavka 1. ovog članka.</w:t>
      </w:r>
    </w:p>
    <w:p w:rsidR="004222E4" w:rsidRPr="004222E4" w:rsidRDefault="004222E4" w:rsidP="004222E4">
      <w:pPr>
        <w:spacing w:after="0"/>
        <w:rPr>
          <w:rFonts w:cs="Times New Roman"/>
          <w:sz w:val="22"/>
        </w:rPr>
      </w:pPr>
    </w:p>
    <w:p w:rsidR="00E635B5" w:rsidRPr="004222E4" w:rsidRDefault="00E635B5" w:rsidP="00C915B7">
      <w:pPr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>Članak 10.</w:t>
      </w:r>
    </w:p>
    <w:p w:rsidR="005478F9" w:rsidRPr="004222E4" w:rsidRDefault="00E635B5" w:rsidP="0072320E">
      <w:pPr>
        <w:spacing w:after="0"/>
        <w:rPr>
          <w:bCs/>
          <w:i/>
          <w:sz w:val="22"/>
        </w:rPr>
      </w:pPr>
      <w:r w:rsidRPr="004222E4">
        <w:rPr>
          <w:bCs/>
          <w:sz w:val="22"/>
        </w:rPr>
        <w:t xml:space="preserve">        Postupci započeti do stupanja na snagu ove Odluke dovrš</w:t>
      </w:r>
      <w:r w:rsidR="004222E4" w:rsidRPr="004222E4">
        <w:rPr>
          <w:bCs/>
          <w:sz w:val="22"/>
        </w:rPr>
        <w:t>i</w:t>
      </w:r>
      <w:r w:rsidRPr="004222E4">
        <w:rPr>
          <w:bCs/>
          <w:sz w:val="22"/>
        </w:rPr>
        <w:t>ti će se po odre</w:t>
      </w:r>
      <w:r w:rsidR="004222E4" w:rsidRPr="004222E4">
        <w:rPr>
          <w:bCs/>
          <w:sz w:val="22"/>
        </w:rPr>
        <w:t>d</w:t>
      </w:r>
      <w:r w:rsidRPr="004222E4">
        <w:rPr>
          <w:bCs/>
          <w:sz w:val="22"/>
        </w:rPr>
        <w:t xml:space="preserve">bama Odluke o </w:t>
      </w:r>
      <w:r w:rsidR="0072320E" w:rsidRPr="004222E4">
        <w:rPr>
          <w:rFonts w:cs="Times New Roman"/>
          <w:sz w:val="22"/>
        </w:rPr>
        <w:t xml:space="preserve">lokacijama i uvjetima za održavanje javnih skupova i manifestacija na području Grada Zadra kod kojih, pri održavanju, postoji mogućnost prekoračenja dopuštene razine buke </w:t>
      </w:r>
      <w:r w:rsidR="0072320E" w:rsidRPr="004222E4">
        <w:rPr>
          <w:bCs/>
          <w:i/>
          <w:sz w:val="22"/>
        </w:rPr>
        <w:t>(Glasnik Grada Zadra 34</w:t>
      </w:r>
      <w:r w:rsidRPr="004222E4">
        <w:rPr>
          <w:bCs/>
          <w:i/>
          <w:sz w:val="22"/>
        </w:rPr>
        <w:t>/</w:t>
      </w:r>
      <w:r w:rsidR="0072320E" w:rsidRPr="004222E4">
        <w:rPr>
          <w:bCs/>
          <w:i/>
          <w:sz w:val="22"/>
        </w:rPr>
        <w:t>10).</w:t>
      </w:r>
    </w:p>
    <w:p w:rsidR="004222E4" w:rsidRDefault="00E635B5" w:rsidP="004222E4">
      <w:pPr>
        <w:spacing w:after="0"/>
        <w:rPr>
          <w:rFonts w:cs="Times New Roman"/>
          <w:sz w:val="22"/>
        </w:rPr>
      </w:pPr>
      <w:r w:rsidRPr="004222E4">
        <w:rPr>
          <w:bCs/>
          <w:sz w:val="22"/>
        </w:rPr>
        <w:t xml:space="preserve">        Danom stupanja na snagu ove Odluke prestaje važiti Odluka </w:t>
      </w:r>
      <w:r w:rsidR="0072320E" w:rsidRPr="004222E4">
        <w:rPr>
          <w:bCs/>
          <w:sz w:val="22"/>
        </w:rPr>
        <w:t xml:space="preserve">o </w:t>
      </w:r>
      <w:r w:rsidR="0072320E" w:rsidRPr="004222E4">
        <w:rPr>
          <w:rFonts w:cs="Times New Roman"/>
          <w:sz w:val="22"/>
        </w:rPr>
        <w:t xml:space="preserve">lokacijama i uvjetima za održavanje javnih skupova i manifestacija na području Grada Zadra kod kojih, pri održavanju, postoji mogućnost prekoračenja dopuštene razine buke </w:t>
      </w:r>
      <w:r w:rsidR="0072320E" w:rsidRPr="004222E4">
        <w:rPr>
          <w:bCs/>
          <w:i/>
          <w:sz w:val="22"/>
        </w:rPr>
        <w:t>(Glasnik Grada Zadra 34/10).</w:t>
      </w:r>
    </w:p>
    <w:p w:rsidR="004222E4" w:rsidRPr="004222E4" w:rsidRDefault="004222E4" w:rsidP="004222E4">
      <w:pPr>
        <w:spacing w:after="0"/>
        <w:rPr>
          <w:rFonts w:cs="Times New Roman"/>
          <w:sz w:val="22"/>
        </w:rPr>
      </w:pPr>
    </w:p>
    <w:p w:rsidR="00BC201B" w:rsidRPr="004222E4" w:rsidRDefault="00E110AC" w:rsidP="00BC201B">
      <w:pPr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>Članak 1</w:t>
      </w:r>
      <w:r w:rsidR="0072320E" w:rsidRPr="004222E4">
        <w:rPr>
          <w:rFonts w:cs="Times New Roman"/>
          <w:b/>
          <w:sz w:val="22"/>
        </w:rPr>
        <w:t>1</w:t>
      </w:r>
      <w:r w:rsidR="00BC201B" w:rsidRPr="004222E4">
        <w:rPr>
          <w:rFonts w:cs="Times New Roman"/>
          <w:b/>
          <w:sz w:val="22"/>
        </w:rPr>
        <w:t>.</w:t>
      </w:r>
    </w:p>
    <w:p w:rsidR="004222E4" w:rsidRPr="004222E4" w:rsidRDefault="00BC201B" w:rsidP="00240105">
      <w:pPr>
        <w:rPr>
          <w:rFonts w:cs="Times New Roman"/>
          <w:sz w:val="22"/>
        </w:rPr>
      </w:pPr>
      <w:r w:rsidRPr="004222E4">
        <w:rPr>
          <w:rFonts w:cs="Times New Roman"/>
          <w:sz w:val="22"/>
        </w:rPr>
        <w:t>(1) Ova odluka stupa na snagu osmog dana od dana objave, a objaviti će se u „Glasniku Grada Zadra“</w:t>
      </w:r>
    </w:p>
    <w:p w:rsidR="009C48C3" w:rsidRDefault="009C48C3" w:rsidP="00240105">
      <w:pPr>
        <w:spacing w:after="0"/>
        <w:rPr>
          <w:rFonts w:cs="Times New Roman"/>
          <w:b/>
          <w:sz w:val="20"/>
        </w:rPr>
      </w:pPr>
    </w:p>
    <w:p w:rsidR="00240105" w:rsidRPr="009C48C3" w:rsidRDefault="00BC201B" w:rsidP="00240105">
      <w:pPr>
        <w:spacing w:after="0"/>
        <w:rPr>
          <w:rFonts w:cs="Times New Roman"/>
          <w:sz w:val="20"/>
        </w:rPr>
      </w:pPr>
      <w:r w:rsidRPr="009C48C3">
        <w:rPr>
          <w:rFonts w:cs="Times New Roman"/>
          <w:b/>
          <w:sz w:val="20"/>
        </w:rPr>
        <w:t>KLASA</w:t>
      </w:r>
      <w:r w:rsidRPr="009C48C3">
        <w:rPr>
          <w:rFonts w:cs="Times New Roman"/>
          <w:sz w:val="20"/>
        </w:rPr>
        <w:t>: 351-01/2</w:t>
      </w:r>
      <w:r w:rsidR="002311A1" w:rsidRPr="009C48C3">
        <w:rPr>
          <w:rFonts w:cs="Times New Roman"/>
          <w:sz w:val="20"/>
        </w:rPr>
        <w:t>3</w:t>
      </w:r>
      <w:r w:rsidRPr="009C48C3">
        <w:rPr>
          <w:rFonts w:cs="Times New Roman"/>
          <w:sz w:val="20"/>
        </w:rPr>
        <w:t>-01/</w:t>
      </w:r>
    </w:p>
    <w:p w:rsidR="00BC201B" w:rsidRPr="009C48C3" w:rsidRDefault="00BC201B" w:rsidP="00240105">
      <w:pPr>
        <w:spacing w:after="0"/>
        <w:rPr>
          <w:rFonts w:cs="Times New Roman"/>
          <w:sz w:val="20"/>
        </w:rPr>
      </w:pPr>
      <w:r w:rsidRPr="009C48C3">
        <w:rPr>
          <w:rFonts w:cs="Times New Roman"/>
          <w:b/>
          <w:sz w:val="20"/>
        </w:rPr>
        <w:t>URBROJ:</w:t>
      </w:r>
      <w:r w:rsidRPr="009C48C3">
        <w:rPr>
          <w:rFonts w:cs="Times New Roman"/>
          <w:sz w:val="20"/>
        </w:rPr>
        <w:t xml:space="preserve"> 2198/01-1-2</w:t>
      </w:r>
      <w:r w:rsidR="002311A1" w:rsidRPr="009C48C3">
        <w:rPr>
          <w:rFonts w:cs="Times New Roman"/>
          <w:sz w:val="20"/>
        </w:rPr>
        <w:t>3</w:t>
      </w:r>
      <w:r w:rsidRPr="009C48C3">
        <w:rPr>
          <w:rFonts w:cs="Times New Roman"/>
          <w:sz w:val="20"/>
        </w:rPr>
        <w:t>-</w:t>
      </w:r>
    </w:p>
    <w:p w:rsidR="00BC201B" w:rsidRPr="004222E4" w:rsidRDefault="00BC201B" w:rsidP="006D372C">
      <w:pPr>
        <w:spacing w:line="240" w:lineRule="auto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Zadar, </w:t>
      </w:r>
      <w:r w:rsidR="006D372C" w:rsidRPr="004222E4">
        <w:rPr>
          <w:rFonts w:cs="Times New Roman"/>
          <w:sz w:val="22"/>
        </w:rPr>
        <w:softHyphen/>
      </w:r>
      <w:r w:rsidR="006D372C" w:rsidRPr="004222E4">
        <w:rPr>
          <w:rFonts w:cs="Times New Roman"/>
          <w:sz w:val="22"/>
        </w:rPr>
        <w:softHyphen/>
      </w:r>
      <w:r w:rsidR="006D372C" w:rsidRPr="004222E4">
        <w:rPr>
          <w:rFonts w:cs="Times New Roman"/>
          <w:sz w:val="22"/>
        </w:rPr>
        <w:softHyphen/>
      </w:r>
      <w:r w:rsidR="006D372C" w:rsidRPr="004222E4">
        <w:rPr>
          <w:rFonts w:cs="Times New Roman"/>
          <w:sz w:val="22"/>
        </w:rPr>
        <w:softHyphen/>
      </w:r>
      <w:r w:rsidR="006D372C" w:rsidRPr="004222E4">
        <w:rPr>
          <w:rFonts w:cs="Times New Roman"/>
          <w:sz w:val="22"/>
        </w:rPr>
        <w:softHyphen/>
      </w:r>
      <w:r w:rsidR="006D372C" w:rsidRPr="004222E4">
        <w:rPr>
          <w:rFonts w:cs="Times New Roman"/>
          <w:sz w:val="22"/>
        </w:rPr>
        <w:softHyphen/>
      </w:r>
      <w:r w:rsidR="006D372C" w:rsidRPr="004222E4">
        <w:rPr>
          <w:rFonts w:cs="Times New Roman"/>
          <w:sz w:val="22"/>
        </w:rPr>
        <w:softHyphen/>
      </w:r>
      <w:r w:rsidR="006D372C" w:rsidRPr="004222E4">
        <w:rPr>
          <w:rFonts w:cs="Times New Roman"/>
          <w:sz w:val="22"/>
        </w:rPr>
        <w:softHyphen/>
      </w:r>
      <w:r w:rsidR="006D372C" w:rsidRPr="004222E4">
        <w:rPr>
          <w:rFonts w:cs="Times New Roman"/>
          <w:sz w:val="22"/>
        </w:rPr>
        <w:softHyphen/>
      </w:r>
      <w:r w:rsidR="006D372C" w:rsidRPr="004222E4">
        <w:rPr>
          <w:rFonts w:cs="Times New Roman"/>
          <w:sz w:val="22"/>
        </w:rPr>
        <w:softHyphen/>
        <w:t xml:space="preserve">__                                                                                </w:t>
      </w:r>
      <w:r w:rsidR="004222E4">
        <w:rPr>
          <w:rFonts w:cs="Times New Roman"/>
          <w:b/>
          <w:sz w:val="22"/>
        </w:rPr>
        <w:t xml:space="preserve"> </w:t>
      </w:r>
      <w:r w:rsidRPr="004222E4">
        <w:rPr>
          <w:rFonts w:cs="Times New Roman"/>
          <w:b/>
          <w:sz w:val="22"/>
        </w:rPr>
        <w:t>GRADSKO VIJEĆE GRADA ZADRA</w:t>
      </w:r>
    </w:p>
    <w:p w:rsidR="00BC201B" w:rsidRPr="004222E4" w:rsidRDefault="00AF77F8" w:rsidP="00AF77F8">
      <w:pPr>
        <w:spacing w:line="240" w:lineRule="auto"/>
        <w:jc w:val="center"/>
        <w:rPr>
          <w:rFonts w:cs="Times New Roman"/>
          <w:b/>
          <w:sz w:val="22"/>
        </w:rPr>
      </w:pPr>
      <w:r w:rsidRPr="004222E4">
        <w:rPr>
          <w:rFonts w:cs="Times New Roman"/>
          <w:b/>
          <w:sz w:val="22"/>
        </w:rPr>
        <w:t xml:space="preserve">                                                                                                </w:t>
      </w:r>
      <w:r w:rsidR="00BC201B" w:rsidRPr="004222E4">
        <w:rPr>
          <w:rFonts w:cs="Times New Roman"/>
          <w:b/>
          <w:sz w:val="22"/>
        </w:rPr>
        <w:t>PREDSJEDNIK</w:t>
      </w:r>
    </w:p>
    <w:p w:rsidR="001F2506" w:rsidRPr="004222E4" w:rsidRDefault="00AF77F8" w:rsidP="006D372C">
      <w:pPr>
        <w:jc w:val="center"/>
        <w:rPr>
          <w:rFonts w:cs="Times New Roman"/>
          <w:sz w:val="22"/>
        </w:rPr>
      </w:pPr>
      <w:r w:rsidRPr="004222E4">
        <w:rPr>
          <w:rFonts w:cs="Times New Roman"/>
          <w:sz w:val="22"/>
        </w:rPr>
        <w:t xml:space="preserve">                                                                                              </w:t>
      </w:r>
      <w:r w:rsidR="002D4050" w:rsidRPr="004222E4">
        <w:rPr>
          <w:rFonts w:cs="Times New Roman"/>
          <w:sz w:val="22"/>
        </w:rPr>
        <w:t>Marko Vučetić</w:t>
      </w:r>
    </w:p>
    <w:sectPr w:rsidR="001F2506" w:rsidRPr="004222E4" w:rsidSect="006443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98" w:rsidRDefault="00595D98" w:rsidP="00D459E7">
      <w:pPr>
        <w:spacing w:after="0" w:line="240" w:lineRule="auto"/>
      </w:pPr>
      <w:r>
        <w:separator/>
      </w:r>
    </w:p>
  </w:endnote>
  <w:endnote w:type="continuationSeparator" w:id="0">
    <w:p w:rsidR="00595D98" w:rsidRDefault="00595D98" w:rsidP="00D4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98" w:rsidRDefault="00595D98" w:rsidP="00D459E7">
      <w:pPr>
        <w:spacing w:after="0" w:line="240" w:lineRule="auto"/>
      </w:pPr>
      <w:r>
        <w:separator/>
      </w:r>
    </w:p>
  </w:footnote>
  <w:footnote w:type="continuationSeparator" w:id="0">
    <w:p w:rsidR="00595D98" w:rsidRDefault="00595D98" w:rsidP="00D4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D6" w:rsidRDefault="001F2506" w:rsidP="001F2506">
    <w:pPr>
      <w:pStyle w:val="Zaglavlje"/>
      <w:numPr>
        <w:ilvl w:val="0"/>
        <w:numId w:val="40"/>
      </w:numPr>
    </w:pPr>
    <w:r>
      <w:t xml:space="preserve">P r i j e d l o g 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85F"/>
    <w:multiLevelType w:val="hybridMultilevel"/>
    <w:tmpl w:val="423A263C"/>
    <w:lvl w:ilvl="0" w:tplc="2438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41FF"/>
    <w:multiLevelType w:val="hybridMultilevel"/>
    <w:tmpl w:val="F9D285FC"/>
    <w:lvl w:ilvl="0" w:tplc="1D4AF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2CDF"/>
    <w:multiLevelType w:val="hybridMultilevel"/>
    <w:tmpl w:val="4184C5CA"/>
    <w:lvl w:ilvl="0" w:tplc="731A4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1ADA"/>
    <w:multiLevelType w:val="hybridMultilevel"/>
    <w:tmpl w:val="AE72F9EA"/>
    <w:lvl w:ilvl="0" w:tplc="C2FAA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F2BCC"/>
    <w:multiLevelType w:val="hybridMultilevel"/>
    <w:tmpl w:val="951E2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5ECB"/>
    <w:multiLevelType w:val="hybridMultilevel"/>
    <w:tmpl w:val="CBB8C64E"/>
    <w:lvl w:ilvl="0" w:tplc="59BE45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45C09"/>
    <w:multiLevelType w:val="hybridMultilevel"/>
    <w:tmpl w:val="C040E006"/>
    <w:lvl w:ilvl="0" w:tplc="73C25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956A0"/>
    <w:multiLevelType w:val="hybridMultilevel"/>
    <w:tmpl w:val="6628839E"/>
    <w:lvl w:ilvl="0" w:tplc="E1D43186">
      <w:numFmt w:val="bullet"/>
      <w:lvlText w:val="-"/>
      <w:lvlJc w:val="left"/>
      <w:pPr>
        <w:ind w:left="73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</w:abstractNum>
  <w:abstractNum w:abstractNumId="8" w15:restartNumberingAfterBreak="0">
    <w:nsid w:val="137B140D"/>
    <w:multiLevelType w:val="hybridMultilevel"/>
    <w:tmpl w:val="2B1C3DDA"/>
    <w:lvl w:ilvl="0" w:tplc="AF58449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D2B"/>
    <w:multiLevelType w:val="hybridMultilevel"/>
    <w:tmpl w:val="6B52B830"/>
    <w:lvl w:ilvl="0" w:tplc="674E8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518F"/>
    <w:multiLevelType w:val="hybridMultilevel"/>
    <w:tmpl w:val="3E500508"/>
    <w:lvl w:ilvl="0" w:tplc="AF58449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F1E6C"/>
    <w:multiLevelType w:val="hybridMultilevel"/>
    <w:tmpl w:val="91F6244E"/>
    <w:lvl w:ilvl="0" w:tplc="6BF4E54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34B16"/>
    <w:multiLevelType w:val="hybridMultilevel"/>
    <w:tmpl w:val="D1C4D3F6"/>
    <w:lvl w:ilvl="0" w:tplc="7510454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57E0"/>
    <w:multiLevelType w:val="hybridMultilevel"/>
    <w:tmpl w:val="C22CC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2B3E"/>
    <w:multiLevelType w:val="hybridMultilevel"/>
    <w:tmpl w:val="5818FC62"/>
    <w:lvl w:ilvl="0" w:tplc="8CAE65E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F776B"/>
    <w:multiLevelType w:val="hybridMultilevel"/>
    <w:tmpl w:val="B52CDACE"/>
    <w:lvl w:ilvl="0" w:tplc="00E6D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13EF6"/>
    <w:multiLevelType w:val="hybridMultilevel"/>
    <w:tmpl w:val="A1002714"/>
    <w:lvl w:ilvl="0" w:tplc="8B54940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73772"/>
    <w:multiLevelType w:val="hybridMultilevel"/>
    <w:tmpl w:val="886630EE"/>
    <w:lvl w:ilvl="0" w:tplc="AF58449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22FA3"/>
    <w:multiLevelType w:val="hybridMultilevel"/>
    <w:tmpl w:val="45E4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819D7"/>
    <w:multiLevelType w:val="hybridMultilevel"/>
    <w:tmpl w:val="F982AA0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F063EE7"/>
    <w:multiLevelType w:val="hybridMultilevel"/>
    <w:tmpl w:val="A6128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638B2"/>
    <w:multiLevelType w:val="hybridMultilevel"/>
    <w:tmpl w:val="F8626A26"/>
    <w:lvl w:ilvl="0" w:tplc="5F7218C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9F6F15"/>
    <w:multiLevelType w:val="hybridMultilevel"/>
    <w:tmpl w:val="8FECF10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6BA467A"/>
    <w:multiLevelType w:val="hybridMultilevel"/>
    <w:tmpl w:val="80047FB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34B3"/>
    <w:multiLevelType w:val="hybridMultilevel"/>
    <w:tmpl w:val="F06E5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D2E0E"/>
    <w:multiLevelType w:val="hybridMultilevel"/>
    <w:tmpl w:val="11C280DA"/>
    <w:lvl w:ilvl="0" w:tplc="C2FAA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324C0"/>
    <w:multiLevelType w:val="hybridMultilevel"/>
    <w:tmpl w:val="B4B2C146"/>
    <w:lvl w:ilvl="0" w:tplc="19CAB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55F53"/>
    <w:multiLevelType w:val="hybridMultilevel"/>
    <w:tmpl w:val="F586DDC2"/>
    <w:lvl w:ilvl="0" w:tplc="C21C6234">
      <w:numFmt w:val="bullet"/>
      <w:lvlText w:val="-"/>
      <w:lvlJc w:val="left"/>
      <w:pPr>
        <w:ind w:left="7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8" w15:restartNumberingAfterBreak="0">
    <w:nsid w:val="41964B2B"/>
    <w:multiLevelType w:val="hybridMultilevel"/>
    <w:tmpl w:val="02DAE558"/>
    <w:lvl w:ilvl="0" w:tplc="E95CF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2450D"/>
    <w:multiLevelType w:val="hybridMultilevel"/>
    <w:tmpl w:val="109A4E82"/>
    <w:lvl w:ilvl="0" w:tplc="30161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C2E88"/>
    <w:multiLevelType w:val="hybridMultilevel"/>
    <w:tmpl w:val="97926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23F7F"/>
    <w:multiLevelType w:val="hybridMultilevel"/>
    <w:tmpl w:val="9DE4A5EA"/>
    <w:lvl w:ilvl="0" w:tplc="7CFC4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D47"/>
    <w:multiLevelType w:val="hybridMultilevel"/>
    <w:tmpl w:val="DABAA998"/>
    <w:lvl w:ilvl="0" w:tplc="3542A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973DD"/>
    <w:multiLevelType w:val="hybridMultilevel"/>
    <w:tmpl w:val="F7FE8082"/>
    <w:lvl w:ilvl="0" w:tplc="C2FAA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D2A52"/>
    <w:multiLevelType w:val="hybridMultilevel"/>
    <w:tmpl w:val="636EE17C"/>
    <w:lvl w:ilvl="0" w:tplc="2342DDB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70AED"/>
    <w:multiLevelType w:val="hybridMultilevel"/>
    <w:tmpl w:val="9A18F8FE"/>
    <w:lvl w:ilvl="0" w:tplc="FB020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75CDD"/>
    <w:multiLevelType w:val="hybridMultilevel"/>
    <w:tmpl w:val="0F464778"/>
    <w:lvl w:ilvl="0" w:tplc="EC0AD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A1A4F"/>
    <w:multiLevelType w:val="hybridMultilevel"/>
    <w:tmpl w:val="DC70790C"/>
    <w:lvl w:ilvl="0" w:tplc="55425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81CB0"/>
    <w:multiLevelType w:val="hybridMultilevel"/>
    <w:tmpl w:val="9ECEAE7C"/>
    <w:lvl w:ilvl="0" w:tplc="CD860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32D95"/>
    <w:multiLevelType w:val="hybridMultilevel"/>
    <w:tmpl w:val="477A8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9"/>
  </w:num>
  <w:num w:numId="4">
    <w:abstractNumId w:val="28"/>
  </w:num>
  <w:num w:numId="5">
    <w:abstractNumId w:val="32"/>
  </w:num>
  <w:num w:numId="6">
    <w:abstractNumId w:val="6"/>
  </w:num>
  <w:num w:numId="7">
    <w:abstractNumId w:val="12"/>
  </w:num>
  <w:num w:numId="8">
    <w:abstractNumId w:val="0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29"/>
  </w:num>
  <w:num w:numId="14">
    <w:abstractNumId w:val="38"/>
  </w:num>
  <w:num w:numId="15">
    <w:abstractNumId w:val="36"/>
  </w:num>
  <w:num w:numId="16">
    <w:abstractNumId w:val="37"/>
  </w:num>
  <w:num w:numId="17">
    <w:abstractNumId w:val="33"/>
  </w:num>
  <w:num w:numId="18">
    <w:abstractNumId w:val="19"/>
  </w:num>
  <w:num w:numId="19">
    <w:abstractNumId w:val="3"/>
  </w:num>
  <w:num w:numId="20">
    <w:abstractNumId w:val="25"/>
  </w:num>
  <w:num w:numId="21">
    <w:abstractNumId w:val="17"/>
  </w:num>
  <w:num w:numId="22">
    <w:abstractNumId w:val="10"/>
  </w:num>
  <w:num w:numId="23">
    <w:abstractNumId w:val="8"/>
  </w:num>
  <w:num w:numId="24">
    <w:abstractNumId w:val="31"/>
  </w:num>
  <w:num w:numId="25">
    <w:abstractNumId w:val="21"/>
  </w:num>
  <w:num w:numId="26">
    <w:abstractNumId w:val="5"/>
  </w:num>
  <w:num w:numId="27">
    <w:abstractNumId w:val="34"/>
  </w:num>
  <w:num w:numId="28">
    <w:abstractNumId w:val="20"/>
  </w:num>
  <w:num w:numId="29">
    <w:abstractNumId w:val="4"/>
  </w:num>
  <w:num w:numId="30">
    <w:abstractNumId w:val="18"/>
  </w:num>
  <w:num w:numId="31">
    <w:abstractNumId w:val="22"/>
  </w:num>
  <w:num w:numId="32">
    <w:abstractNumId w:val="24"/>
  </w:num>
  <w:num w:numId="33">
    <w:abstractNumId w:val="39"/>
  </w:num>
  <w:num w:numId="34">
    <w:abstractNumId w:val="30"/>
  </w:num>
  <w:num w:numId="35">
    <w:abstractNumId w:val="13"/>
  </w:num>
  <w:num w:numId="36">
    <w:abstractNumId w:val="15"/>
  </w:num>
  <w:num w:numId="37">
    <w:abstractNumId w:val="16"/>
  </w:num>
  <w:num w:numId="38">
    <w:abstractNumId w:val="26"/>
  </w:num>
  <w:num w:numId="39">
    <w:abstractNumId w:val="2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5D0"/>
    <w:rsid w:val="0000465D"/>
    <w:rsid w:val="00044845"/>
    <w:rsid w:val="00065B76"/>
    <w:rsid w:val="00073BCA"/>
    <w:rsid w:val="00073C5E"/>
    <w:rsid w:val="00096696"/>
    <w:rsid w:val="000C2EAB"/>
    <w:rsid w:val="000D4017"/>
    <w:rsid w:val="000E05D0"/>
    <w:rsid w:val="001108DD"/>
    <w:rsid w:val="00116DE3"/>
    <w:rsid w:val="00126DB0"/>
    <w:rsid w:val="00181B8D"/>
    <w:rsid w:val="001C74FA"/>
    <w:rsid w:val="001E05DA"/>
    <w:rsid w:val="001E5E42"/>
    <w:rsid w:val="001F2506"/>
    <w:rsid w:val="00230E83"/>
    <w:rsid w:val="002311A1"/>
    <w:rsid w:val="00240105"/>
    <w:rsid w:val="00255E21"/>
    <w:rsid w:val="00263324"/>
    <w:rsid w:val="00280EF7"/>
    <w:rsid w:val="00284063"/>
    <w:rsid w:val="002923C5"/>
    <w:rsid w:val="002D4050"/>
    <w:rsid w:val="0034259B"/>
    <w:rsid w:val="003428A4"/>
    <w:rsid w:val="00345B5C"/>
    <w:rsid w:val="003D2E89"/>
    <w:rsid w:val="0040327D"/>
    <w:rsid w:val="004222E4"/>
    <w:rsid w:val="00433E55"/>
    <w:rsid w:val="004A0ED7"/>
    <w:rsid w:val="004C2AC0"/>
    <w:rsid w:val="004C4300"/>
    <w:rsid w:val="00536654"/>
    <w:rsid w:val="005478F9"/>
    <w:rsid w:val="00551784"/>
    <w:rsid w:val="00554FF8"/>
    <w:rsid w:val="0056385E"/>
    <w:rsid w:val="005708A4"/>
    <w:rsid w:val="005735CB"/>
    <w:rsid w:val="0058020F"/>
    <w:rsid w:val="005850FA"/>
    <w:rsid w:val="00595D98"/>
    <w:rsid w:val="005C499A"/>
    <w:rsid w:val="005D4D39"/>
    <w:rsid w:val="0064438F"/>
    <w:rsid w:val="00687AE9"/>
    <w:rsid w:val="006B436E"/>
    <w:rsid w:val="006B68B9"/>
    <w:rsid w:val="006C7EFD"/>
    <w:rsid w:val="006D372C"/>
    <w:rsid w:val="006E584D"/>
    <w:rsid w:val="006F4678"/>
    <w:rsid w:val="006F4A45"/>
    <w:rsid w:val="00703BEE"/>
    <w:rsid w:val="00717284"/>
    <w:rsid w:val="0072320E"/>
    <w:rsid w:val="0074598F"/>
    <w:rsid w:val="007530A8"/>
    <w:rsid w:val="0076179C"/>
    <w:rsid w:val="00774354"/>
    <w:rsid w:val="0078142E"/>
    <w:rsid w:val="00791E07"/>
    <w:rsid w:val="007D1F14"/>
    <w:rsid w:val="00813573"/>
    <w:rsid w:val="008B648C"/>
    <w:rsid w:val="008C3C67"/>
    <w:rsid w:val="008E635C"/>
    <w:rsid w:val="008F5F41"/>
    <w:rsid w:val="00907869"/>
    <w:rsid w:val="00922736"/>
    <w:rsid w:val="009545E2"/>
    <w:rsid w:val="009679C5"/>
    <w:rsid w:val="00977169"/>
    <w:rsid w:val="009B22A4"/>
    <w:rsid w:val="009C48C3"/>
    <w:rsid w:val="009C5AEA"/>
    <w:rsid w:val="00A47C2D"/>
    <w:rsid w:val="00A53086"/>
    <w:rsid w:val="00A57FC2"/>
    <w:rsid w:val="00A908E3"/>
    <w:rsid w:val="00A97950"/>
    <w:rsid w:val="00AB150F"/>
    <w:rsid w:val="00AE360A"/>
    <w:rsid w:val="00AF77F8"/>
    <w:rsid w:val="00B40947"/>
    <w:rsid w:val="00B410AF"/>
    <w:rsid w:val="00B43D6B"/>
    <w:rsid w:val="00B504F4"/>
    <w:rsid w:val="00B54305"/>
    <w:rsid w:val="00B73BE6"/>
    <w:rsid w:val="00B97701"/>
    <w:rsid w:val="00BB3C69"/>
    <w:rsid w:val="00BC201B"/>
    <w:rsid w:val="00C15855"/>
    <w:rsid w:val="00C648D6"/>
    <w:rsid w:val="00C7240A"/>
    <w:rsid w:val="00C915B7"/>
    <w:rsid w:val="00CA1D31"/>
    <w:rsid w:val="00CB0519"/>
    <w:rsid w:val="00CC0144"/>
    <w:rsid w:val="00CE155F"/>
    <w:rsid w:val="00D10025"/>
    <w:rsid w:val="00D459E7"/>
    <w:rsid w:val="00DB09D1"/>
    <w:rsid w:val="00DD7227"/>
    <w:rsid w:val="00DE4362"/>
    <w:rsid w:val="00DE6F97"/>
    <w:rsid w:val="00E110AC"/>
    <w:rsid w:val="00E243DD"/>
    <w:rsid w:val="00E46EEE"/>
    <w:rsid w:val="00E47DEE"/>
    <w:rsid w:val="00E6299D"/>
    <w:rsid w:val="00E635B5"/>
    <w:rsid w:val="00E91EE2"/>
    <w:rsid w:val="00EA3C6A"/>
    <w:rsid w:val="00EE1333"/>
    <w:rsid w:val="00F549E9"/>
    <w:rsid w:val="00F82214"/>
    <w:rsid w:val="00F9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62B74-F9CB-4624-8434-1EB6F6AB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D0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05D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E05D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59E7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D4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59E7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9E7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4222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222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222E4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222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222E4"/>
    <w:rPr>
      <w:rFonts w:ascii="Times New Roman" w:hAnsi="Times New Roman"/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65B7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5B76"/>
    <w:rPr>
      <w:rFonts w:ascii="Times New Roman" w:hAnsi="Times New Roman"/>
      <w:sz w:val="20"/>
      <w:szCs w:val="20"/>
    </w:rPr>
  </w:style>
  <w:style w:type="character" w:styleId="Referencafusnote">
    <w:name w:val="footnote reference"/>
    <w:basedOn w:val="Zadanifontodlomka"/>
    <w:semiHidden/>
    <w:unhideWhenUsed/>
    <w:rsid w:val="00065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0A96-A51C-42D6-A100-3AD3C3D6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vkadija</dc:creator>
  <cp:lastModifiedBy>Julija Goic</cp:lastModifiedBy>
  <cp:revision>88</cp:revision>
  <cp:lastPrinted>2023-02-15T07:41:00Z</cp:lastPrinted>
  <dcterms:created xsi:type="dcterms:W3CDTF">2020-02-06T12:31:00Z</dcterms:created>
  <dcterms:modified xsi:type="dcterms:W3CDTF">2023-02-15T07:42:00Z</dcterms:modified>
</cp:coreProperties>
</file>